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79E2C8" w14:textId="408EC339" w:rsidR="436460DA" w:rsidRPr="000F3F11" w:rsidRDefault="00A63981" w:rsidP="6A87F7C6">
      <w:pPr>
        <w:spacing w:before="240" w:after="24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Toyota Yaris Cross estreia versão XR e amplia </w:t>
      </w:r>
      <w:r w:rsidR="00BD5E24">
        <w:rPr>
          <w:b/>
          <w:bCs/>
          <w:sz w:val="32"/>
          <w:szCs w:val="32"/>
        </w:rPr>
        <w:t>presença do SUV compacto no segmento</w:t>
      </w:r>
    </w:p>
    <w:p w14:paraId="1E7CDC00" w14:textId="2960CF52" w:rsidR="000F3F11" w:rsidRDefault="00BD5E24" w:rsidP="000F3F11">
      <w:pPr>
        <w:pStyle w:val="PargrafodaLista"/>
        <w:numPr>
          <w:ilvl w:val="0"/>
          <w:numId w:val="3"/>
        </w:numPr>
        <w:spacing w:before="240" w:after="0"/>
        <w:rPr>
          <w:i/>
          <w:iCs/>
        </w:rPr>
      </w:pPr>
      <w:r>
        <w:rPr>
          <w:i/>
          <w:iCs/>
        </w:rPr>
        <w:t>Modelo</w:t>
      </w:r>
      <w:r w:rsidRPr="000F3F11">
        <w:rPr>
          <w:i/>
          <w:iCs/>
        </w:rPr>
        <w:t xml:space="preserve"> </w:t>
      </w:r>
      <w:r w:rsidR="4D52C653" w:rsidRPr="000F3F11">
        <w:rPr>
          <w:i/>
          <w:iCs/>
        </w:rPr>
        <w:t xml:space="preserve">chega ao mercado </w:t>
      </w:r>
      <w:r w:rsidR="000524F9">
        <w:rPr>
          <w:i/>
          <w:iCs/>
        </w:rPr>
        <w:t xml:space="preserve">inicialmente </w:t>
      </w:r>
      <w:r w:rsidR="000524F9" w:rsidRPr="000524F9">
        <w:rPr>
          <w:i/>
          <w:iCs/>
        </w:rPr>
        <w:t>destinado às vendas para o público PCD</w:t>
      </w:r>
    </w:p>
    <w:p w14:paraId="720FC791" w14:textId="4522473E" w:rsidR="000F3F11" w:rsidRPr="00E9275F" w:rsidRDefault="008E15D9" w:rsidP="000F3F11">
      <w:pPr>
        <w:pStyle w:val="PargrafodaLista"/>
        <w:numPr>
          <w:ilvl w:val="0"/>
          <w:numId w:val="3"/>
        </w:numPr>
        <w:spacing w:before="240" w:after="0"/>
        <w:rPr>
          <w:i/>
          <w:iCs/>
        </w:rPr>
      </w:pPr>
      <w:r>
        <w:rPr>
          <w:i/>
          <w:iCs/>
        </w:rPr>
        <w:t>V</w:t>
      </w:r>
      <w:r w:rsidR="000F3F11">
        <w:rPr>
          <w:i/>
          <w:iCs/>
        </w:rPr>
        <w:t>ersão</w:t>
      </w:r>
      <w:r w:rsidR="000F3F11" w:rsidRPr="000F3F11">
        <w:rPr>
          <w:i/>
          <w:iCs/>
        </w:rPr>
        <w:t xml:space="preserve"> XR </w:t>
      </w:r>
      <w:r>
        <w:rPr>
          <w:i/>
          <w:iCs/>
        </w:rPr>
        <w:t xml:space="preserve">também </w:t>
      </w:r>
      <w:r w:rsidR="000F3F11" w:rsidRPr="000F3F11">
        <w:rPr>
          <w:i/>
          <w:iCs/>
        </w:rPr>
        <w:t xml:space="preserve">estará disponível </w:t>
      </w:r>
      <w:r w:rsidR="000F3F11" w:rsidRPr="00E9275F">
        <w:rPr>
          <w:i/>
          <w:iCs/>
        </w:rPr>
        <w:t>para locação via KINTO, empresa especializada em soluções de mobilidade da Toyota</w:t>
      </w:r>
    </w:p>
    <w:p w14:paraId="00000002" w14:textId="681F993D" w:rsidR="00AB7244" w:rsidRDefault="00192556" w:rsidP="1B5B684F">
      <w:pPr>
        <w:pStyle w:val="PargrafodaLista"/>
        <w:numPr>
          <w:ilvl w:val="0"/>
          <w:numId w:val="3"/>
        </w:numPr>
        <w:spacing w:before="240" w:after="0"/>
        <w:rPr>
          <w:i/>
          <w:iCs/>
        </w:rPr>
      </w:pPr>
      <w:r>
        <w:rPr>
          <w:i/>
          <w:iCs/>
        </w:rPr>
        <w:t>Novidade</w:t>
      </w:r>
      <w:r w:rsidR="008E15D9">
        <w:rPr>
          <w:i/>
          <w:iCs/>
        </w:rPr>
        <w:t xml:space="preserve"> completa o portfólio, </w:t>
      </w:r>
      <w:r w:rsidR="00B97EFA">
        <w:rPr>
          <w:i/>
          <w:iCs/>
        </w:rPr>
        <w:t>ao lado das versões</w:t>
      </w:r>
      <w:r w:rsidR="008E15D9">
        <w:rPr>
          <w:i/>
          <w:iCs/>
        </w:rPr>
        <w:t xml:space="preserve"> XRE, XRE </w:t>
      </w:r>
      <w:proofErr w:type="spellStart"/>
      <w:r w:rsidR="008E15D9">
        <w:rPr>
          <w:i/>
          <w:iCs/>
        </w:rPr>
        <w:t>Hybrid</w:t>
      </w:r>
      <w:proofErr w:type="spellEnd"/>
      <w:r w:rsidR="008E15D9">
        <w:rPr>
          <w:i/>
          <w:iCs/>
        </w:rPr>
        <w:t xml:space="preserve">, XRX e XRX </w:t>
      </w:r>
      <w:proofErr w:type="spellStart"/>
      <w:r w:rsidR="008E15D9">
        <w:rPr>
          <w:i/>
          <w:iCs/>
        </w:rPr>
        <w:t>Hybrid</w:t>
      </w:r>
      <w:proofErr w:type="spellEnd"/>
    </w:p>
    <w:p w14:paraId="00000004" w14:textId="4689D989" w:rsidR="00AB7244" w:rsidRDefault="00290474" w:rsidP="1B5B684F">
      <w:pPr>
        <w:pStyle w:val="PargrafodaLista"/>
        <w:numPr>
          <w:ilvl w:val="0"/>
          <w:numId w:val="3"/>
        </w:numPr>
        <w:spacing w:after="0"/>
        <w:rPr>
          <w:i/>
          <w:iCs/>
        </w:rPr>
      </w:pPr>
      <w:r>
        <w:rPr>
          <w:i/>
          <w:iCs/>
        </w:rPr>
        <w:t>Yaris Cross XR conta com motor 1.5L flex com injeção direta</w:t>
      </w:r>
    </w:p>
    <w:p w14:paraId="45890867" w14:textId="60B7EF25" w:rsidR="09B545AA" w:rsidRPr="00E9275F" w:rsidRDefault="1B5517BA" w:rsidP="17235F7D">
      <w:pPr>
        <w:pStyle w:val="PargrafodaLista"/>
        <w:numPr>
          <w:ilvl w:val="0"/>
          <w:numId w:val="3"/>
        </w:numPr>
        <w:spacing w:after="240"/>
        <w:rPr>
          <w:i/>
          <w:iCs/>
        </w:rPr>
      </w:pPr>
      <w:r w:rsidRPr="17235F7D">
        <w:rPr>
          <w:i/>
          <w:iCs/>
        </w:rPr>
        <w:t xml:space="preserve">Novidade chega gradualmente às concessionárias a partir de abril, </w:t>
      </w:r>
      <w:r w:rsidRPr="00E9275F">
        <w:rPr>
          <w:i/>
          <w:iCs/>
        </w:rPr>
        <w:t>com preço</w:t>
      </w:r>
      <w:r w:rsidR="008C19BE" w:rsidRPr="00E9275F">
        <w:rPr>
          <w:i/>
          <w:iCs/>
        </w:rPr>
        <w:t xml:space="preserve"> especial de lançamento</w:t>
      </w:r>
      <w:r w:rsidRPr="00E9275F">
        <w:rPr>
          <w:i/>
          <w:iCs/>
        </w:rPr>
        <w:t xml:space="preserve"> de R$ </w:t>
      </w:r>
      <w:r w:rsidR="00423624" w:rsidRPr="00423624">
        <w:rPr>
          <w:i/>
          <w:iCs/>
        </w:rPr>
        <w:t>149.990</w:t>
      </w:r>
      <w:r w:rsidRPr="00E9275F">
        <w:rPr>
          <w:i/>
          <w:iCs/>
        </w:rPr>
        <w:t>**</w:t>
      </w:r>
    </w:p>
    <w:p w14:paraId="00000006" w14:textId="4CD9D9FE" w:rsidR="00AB7244" w:rsidRDefault="7F275547">
      <w:pPr>
        <w:spacing w:before="240" w:after="240"/>
        <w:jc w:val="both"/>
      </w:pPr>
      <w:r w:rsidRPr="6A87F7C6">
        <w:rPr>
          <w:b/>
          <w:bCs/>
        </w:rPr>
        <w:t xml:space="preserve">São Paulo, </w:t>
      </w:r>
      <w:r w:rsidR="00EC010F">
        <w:rPr>
          <w:b/>
          <w:bCs/>
        </w:rPr>
        <w:t>14</w:t>
      </w:r>
      <w:r w:rsidRPr="6A87F7C6">
        <w:rPr>
          <w:b/>
          <w:bCs/>
        </w:rPr>
        <w:t xml:space="preserve"> de janeiro de 2026</w:t>
      </w:r>
      <w:r>
        <w:t xml:space="preserve"> – A Toyota do Brasil anuncia a chegada </w:t>
      </w:r>
      <w:r w:rsidR="0091771E">
        <w:t>do novo</w:t>
      </w:r>
      <w:r w:rsidR="265F9DBA">
        <w:t xml:space="preserve"> </w:t>
      </w:r>
      <w:r>
        <w:t>Yaris Cross</w:t>
      </w:r>
      <w:r w:rsidR="0091771E">
        <w:t xml:space="preserve"> XR</w:t>
      </w:r>
      <w:r>
        <w:t xml:space="preserve">, </w:t>
      </w:r>
      <w:r w:rsidR="008569F3" w:rsidRPr="008569F3">
        <w:t>inicialmente destinado às vendas para o público PCD</w:t>
      </w:r>
      <w:r w:rsidR="5EB879BB">
        <w:t xml:space="preserve">, como </w:t>
      </w:r>
      <w:r>
        <w:t xml:space="preserve">a opção </w:t>
      </w:r>
      <w:r w:rsidR="005F4E95">
        <w:t xml:space="preserve">de entrada </w:t>
      </w:r>
      <w:r>
        <w:t>dentro do portfólio do SUV compacto</w:t>
      </w:r>
      <w:r w:rsidR="06CC6B71">
        <w:t xml:space="preserve">. </w:t>
      </w:r>
      <w:r w:rsidR="00070E36" w:rsidRPr="00070E36">
        <w:t xml:space="preserve">O modelo estará disponível nas concessionárias a partir de abril </w:t>
      </w:r>
      <w:r w:rsidR="00800689">
        <w:t xml:space="preserve">– e, </w:t>
      </w:r>
      <w:r w:rsidR="007D127E">
        <w:t>para locação na</w:t>
      </w:r>
      <w:r w:rsidR="00800689">
        <w:t xml:space="preserve"> KINTO, a partir de fevereiro </w:t>
      </w:r>
      <w:r w:rsidR="007D127E">
        <w:t>–</w:t>
      </w:r>
      <w:r w:rsidR="00880F14">
        <w:t xml:space="preserve"> </w:t>
      </w:r>
      <w:r w:rsidR="00070E36" w:rsidRPr="00070E36">
        <w:t xml:space="preserve">com motor 1.5L flex de injeção direta, que alia eficiência energética </w:t>
      </w:r>
      <w:r w:rsidR="002C256B">
        <w:t>à</w:t>
      </w:r>
      <w:r w:rsidR="00070E36" w:rsidRPr="00070E36">
        <w:t xml:space="preserve"> reconhecida confiabilidade da marca</w:t>
      </w:r>
      <w:r>
        <w:t xml:space="preserve">. </w:t>
      </w:r>
    </w:p>
    <w:p w14:paraId="00000007" w14:textId="504ED973" w:rsidR="00AB7244" w:rsidRDefault="00711025">
      <w:pPr>
        <w:spacing w:before="240" w:after="240"/>
        <w:jc w:val="both"/>
        <w:rPr>
          <w:b/>
          <w:bCs/>
        </w:rPr>
      </w:pPr>
      <w:r>
        <w:rPr>
          <w:b/>
          <w:bCs/>
        </w:rPr>
        <w:t>Conforto, estilo e praticidade</w:t>
      </w:r>
    </w:p>
    <w:p w14:paraId="054E40D3" w14:textId="77777777" w:rsidR="00DD16E6" w:rsidRPr="00DD16E6" w:rsidRDefault="00DD16E6" w:rsidP="00DD16E6">
      <w:pPr>
        <w:spacing w:before="240" w:after="240"/>
        <w:jc w:val="both"/>
      </w:pPr>
      <w:r w:rsidRPr="00DD16E6">
        <w:t xml:space="preserve">O Yaris Cross XR mantém o </w:t>
      </w:r>
      <w:r w:rsidRPr="00DD16E6">
        <w:rPr>
          <w:i/>
          <w:iCs/>
        </w:rPr>
        <w:t xml:space="preserve">design </w:t>
      </w:r>
      <w:proofErr w:type="spellStart"/>
      <w:r w:rsidRPr="00DD16E6">
        <w:rPr>
          <w:i/>
          <w:iCs/>
        </w:rPr>
        <w:t>Solid</w:t>
      </w:r>
      <w:proofErr w:type="spellEnd"/>
      <w:r w:rsidRPr="00DD16E6">
        <w:rPr>
          <w:i/>
          <w:iCs/>
        </w:rPr>
        <w:t xml:space="preserve"> Dynamic</w:t>
      </w:r>
      <w:r w:rsidRPr="00DD16E6">
        <w:t xml:space="preserve"> presente nas demais versões da linha (XRE, XRE </w:t>
      </w:r>
      <w:proofErr w:type="spellStart"/>
      <w:r w:rsidRPr="00DD16E6">
        <w:t>Hybrid</w:t>
      </w:r>
      <w:proofErr w:type="spellEnd"/>
      <w:r w:rsidRPr="00DD16E6">
        <w:t xml:space="preserve">, XRX e XRX </w:t>
      </w:r>
      <w:proofErr w:type="spellStart"/>
      <w:r w:rsidRPr="00DD16E6">
        <w:t>Hybrid</w:t>
      </w:r>
      <w:proofErr w:type="spellEnd"/>
      <w:r w:rsidRPr="00DD16E6">
        <w:t>), combinando robustez e fluidez para uma presença mais marcante. Complementam o visual do SUV os faróis de LED e as rodas de liga leve de 17 polegadas, ambos de série, além das lanternas com iluminação full LED.</w:t>
      </w:r>
    </w:p>
    <w:p w14:paraId="2619920E" w14:textId="77777777" w:rsidR="00DD16E6" w:rsidRPr="00DD16E6" w:rsidRDefault="00DD16E6" w:rsidP="00DD16E6">
      <w:pPr>
        <w:spacing w:before="240" w:after="240"/>
        <w:jc w:val="both"/>
      </w:pPr>
      <w:r w:rsidRPr="00DD16E6">
        <w:t xml:space="preserve">No interior, o modelo reúne conforto, estilo e praticidade para o uso diário, com bancos ergonômicos revestidos em tecido e central multimídia Toyota Play 2.0 com tela de 10 polegadas. O sistema oferece espelhamento sem fio para Apple </w:t>
      </w:r>
      <w:proofErr w:type="spellStart"/>
      <w:r w:rsidRPr="00DD16E6">
        <w:t>CarPlay</w:t>
      </w:r>
      <w:proofErr w:type="spellEnd"/>
      <w:r w:rsidRPr="00DD16E6">
        <w:t>® e Android Auto®, além de comandos integrados ao volante, proporcionando maior comodidade ao motorista.</w:t>
      </w:r>
    </w:p>
    <w:p w14:paraId="3E04EDCA" w14:textId="77777777" w:rsidR="00DD16E6" w:rsidRPr="00DD16E6" w:rsidRDefault="00DD16E6" w:rsidP="00DD16E6">
      <w:pPr>
        <w:spacing w:before="240" w:after="240"/>
        <w:jc w:val="both"/>
      </w:pPr>
      <w:r w:rsidRPr="00DD16E6">
        <w:t xml:space="preserve">Em termos de conveniência, o Yaris Cross XR conta com o sistema </w:t>
      </w:r>
      <w:proofErr w:type="spellStart"/>
      <w:r w:rsidRPr="00DD16E6">
        <w:rPr>
          <w:i/>
          <w:iCs/>
        </w:rPr>
        <w:t>Push</w:t>
      </w:r>
      <w:proofErr w:type="spellEnd"/>
      <w:r w:rsidRPr="00DD16E6">
        <w:rPr>
          <w:i/>
          <w:iCs/>
        </w:rPr>
        <w:t xml:space="preserve"> Start</w:t>
      </w:r>
      <w:r w:rsidRPr="00DD16E6">
        <w:t>, que permite a partida do motor por botão. O modelo também vem equipado com ar-condicionado e saídas de ar para os passageiros do banco traseiro, garantindo maior conforto a todos os ocupantes. Para completar, a segunda fileira dispõe de duas portas USB-C.</w:t>
      </w:r>
    </w:p>
    <w:p w14:paraId="13F540BA" w14:textId="6121F415" w:rsidR="6A87F7C6" w:rsidRPr="00A5159D" w:rsidRDefault="00DD16E6" w:rsidP="6A87F7C6">
      <w:pPr>
        <w:spacing w:before="240" w:after="240"/>
        <w:jc w:val="both"/>
      </w:pPr>
      <w:r w:rsidRPr="00DD16E6">
        <w:t>A versão XR incorpora ainda um amplo pacote de segurança Entre os recursos disponíveis estão seis airbags (sendo dois frontais, dois laterais e dois de cortina), além de controles eletrônicos de estabilidade e tração, assistente de partida em rampa e freios ABS com distribuição eletrônica de frenagem.</w:t>
      </w:r>
    </w:p>
    <w:p w14:paraId="00000013" w14:textId="77777777" w:rsidR="00AB7244" w:rsidRDefault="00290474">
      <w:pPr>
        <w:spacing w:before="240" w:after="240"/>
        <w:jc w:val="both"/>
        <w:rPr>
          <w:b/>
          <w:bCs/>
        </w:rPr>
      </w:pPr>
      <w:r>
        <w:rPr>
          <w:b/>
          <w:bCs/>
        </w:rPr>
        <w:lastRenderedPageBreak/>
        <w:t xml:space="preserve">Motorização: confiabilidade e economia </w:t>
      </w:r>
    </w:p>
    <w:p w14:paraId="46CDE7FC" w14:textId="77777777" w:rsidR="00E46D52" w:rsidRPr="00E46D52" w:rsidRDefault="00E46D52">
      <w:pPr>
        <w:spacing w:before="240" w:after="240"/>
        <w:jc w:val="both"/>
      </w:pPr>
      <w:r w:rsidRPr="00E46D52">
        <w:t xml:space="preserve">O Yaris Cross XR é equipado com motor 1.5L Dual VVT-i 16V DOHC Flex, que se destaca por oferecer desempenho ágil, eficiência energética e a reconhecida confiabilidade da marca. Com até 122 cv de potência a 6.000 rpm e 15,3 </w:t>
      </w:r>
      <w:proofErr w:type="spellStart"/>
      <w:r w:rsidRPr="00E46D52">
        <w:t>kgfm</w:t>
      </w:r>
      <w:proofErr w:type="spellEnd"/>
      <w:r w:rsidRPr="00E46D52">
        <w:t xml:space="preserve"> de torque a 4.800 rpm, sempre associado à transmissão CVT </w:t>
      </w:r>
      <w:proofErr w:type="spellStart"/>
      <w:r w:rsidRPr="00E46D52">
        <w:t>Multidrive</w:t>
      </w:r>
      <w:proofErr w:type="spellEnd"/>
      <w:r w:rsidRPr="00E46D52">
        <w:t>, o SUV alcança médias de até 12,6 km/l na cidade e 14,3 km/l na estrada, com gasolina, e, com etanol, 8,8 km/l e 10,2 km/l, respectivamente.</w:t>
      </w:r>
    </w:p>
    <w:p w14:paraId="00000015" w14:textId="6B30B648" w:rsidR="00AB7244" w:rsidRDefault="00290474">
      <w:pPr>
        <w:spacing w:before="240" w:after="240"/>
        <w:jc w:val="both"/>
      </w:pPr>
      <w:r>
        <w:rPr>
          <w:b/>
          <w:bCs/>
        </w:rPr>
        <w:t>Garantia de até 10 anos</w:t>
      </w:r>
    </w:p>
    <w:p w14:paraId="00000016" w14:textId="77777777" w:rsidR="00AB7244" w:rsidRDefault="00290474">
      <w:pPr>
        <w:spacing w:before="240" w:after="240"/>
        <w:jc w:val="both"/>
      </w:pPr>
      <w:r>
        <w:t>O novo Yaris Cross XR está contemplado pelo Toyota 10, um programa de extensão de garantia que permite prolongar a cobertura por até 10 anos. Sem nenhum custo adicional ao proprietário, o benefício é ativado automaticamente ao serem realizadas revisões programadas na rede autorizada Toyota após o término do período inicial de 5 anos de garantia de fábrica.</w:t>
      </w:r>
    </w:p>
    <w:p w14:paraId="00000017" w14:textId="77777777" w:rsidR="00AB7244" w:rsidRDefault="00290474">
      <w:pPr>
        <w:spacing w:before="240" w:after="240"/>
        <w:jc w:val="both"/>
      </w:pPr>
      <w:r>
        <w:t>Essa cobertura adicional é renovável a cada 12 meses ou 10.000 km e contempla peças de carroceria, sistema de arrefecimento, componentes elétricos e eletrônicos, motor, transmissão e freios até o limite máximo de 60 meses (totalizando 120 meses quando somados à garantia inicial) e 200.000 km para uso particular ou 100.000 km para uso comercial – o que ocorrer primeiro.</w:t>
      </w:r>
    </w:p>
    <w:p w14:paraId="00000018" w14:textId="558D77A4" w:rsidR="00AB7244" w:rsidRDefault="7F275547">
      <w:pPr>
        <w:spacing w:before="240" w:after="240"/>
        <w:jc w:val="both"/>
        <w:rPr>
          <w:b/>
          <w:bCs/>
        </w:rPr>
      </w:pPr>
      <w:r w:rsidRPr="6A87F7C6">
        <w:rPr>
          <w:b/>
          <w:bCs/>
        </w:rPr>
        <w:t>Revisão Facilitada</w:t>
      </w:r>
      <w:r w:rsidR="2012B85E" w:rsidRPr="6A87F7C6">
        <w:rPr>
          <w:b/>
          <w:bCs/>
        </w:rPr>
        <w:t xml:space="preserve"> e na Medida</w:t>
      </w:r>
    </w:p>
    <w:p w14:paraId="00000019" w14:textId="77777777" w:rsidR="00AB7244" w:rsidRDefault="00290474">
      <w:pPr>
        <w:spacing w:before="240" w:after="240"/>
        <w:jc w:val="both"/>
      </w:pPr>
      <w:r>
        <w:t>O novo Yaris Cross XR conta com o programa Revisão Facilitada, que garante um custo de manutenção altamente competitivo com o valor fixo de R$ 549,00 da 1ª até a 6ª revisão.</w:t>
      </w:r>
    </w:p>
    <w:p w14:paraId="0000001A" w14:textId="77777777" w:rsidR="00AB7244" w:rsidRPr="005079D4" w:rsidRDefault="00290474">
      <w:pPr>
        <w:spacing w:before="240" w:after="240"/>
        <w:jc w:val="both"/>
      </w:pPr>
      <w:r w:rsidRPr="005079D4">
        <w:t>Alguns pontos importantes:</w:t>
      </w:r>
    </w:p>
    <w:p w14:paraId="0000001B" w14:textId="77777777" w:rsidR="00AB7244" w:rsidRPr="00885019" w:rsidRDefault="00290474">
      <w:pPr>
        <w:numPr>
          <w:ilvl w:val="0"/>
          <w:numId w:val="1"/>
        </w:numPr>
        <w:spacing w:before="240" w:after="0"/>
        <w:jc w:val="both"/>
      </w:pPr>
      <w:r w:rsidRPr="00885019">
        <w:t>O benefício está vinculado ao chassi do veículo, podendo ser utilizado pelo novo proprietário em caso de transferência de titularidade;</w:t>
      </w:r>
    </w:p>
    <w:p w14:paraId="0000001C" w14:textId="77777777" w:rsidR="00AB7244" w:rsidRPr="00885019" w:rsidRDefault="00290474">
      <w:pPr>
        <w:numPr>
          <w:ilvl w:val="0"/>
          <w:numId w:val="1"/>
        </w:numPr>
        <w:spacing w:after="0"/>
        <w:jc w:val="both"/>
      </w:pPr>
      <w:r w:rsidRPr="00885019">
        <w:t>É aplicável a todas as modalidades de venda, incluindo varejo e venda direta;</w:t>
      </w:r>
    </w:p>
    <w:p w14:paraId="0000001D" w14:textId="77777777" w:rsidR="00AB7244" w:rsidRPr="00885019" w:rsidRDefault="00290474">
      <w:pPr>
        <w:numPr>
          <w:ilvl w:val="0"/>
          <w:numId w:val="1"/>
        </w:numPr>
        <w:spacing w:after="0"/>
        <w:jc w:val="both"/>
      </w:pPr>
      <w:r w:rsidRPr="00885019">
        <w:t>Os preços reduzidos contemplam os itens e serviços previstos no plano de manutenção, conforme o manual do proprietário. Peças ou serviços adicionais recomendados pela concessionária com base na avaliação técnica do veículo não estão inclusos; caso sejam necessários, esses custos serão de responsabilidade do proprietário;</w:t>
      </w:r>
    </w:p>
    <w:p w14:paraId="0000001E" w14:textId="77777777" w:rsidR="00AB7244" w:rsidRPr="00885019" w:rsidRDefault="00290474">
      <w:pPr>
        <w:numPr>
          <w:ilvl w:val="0"/>
          <w:numId w:val="1"/>
        </w:numPr>
        <w:spacing w:after="0"/>
        <w:jc w:val="both"/>
      </w:pPr>
      <w:r w:rsidRPr="00885019">
        <w:t>Serviços, peças e demais adicionais relacionados à condição de uso severo, conforme definido no manual do proprietário, não estão contemplados neste programa;</w:t>
      </w:r>
    </w:p>
    <w:p w14:paraId="0000001F" w14:textId="77777777" w:rsidR="00AB7244" w:rsidRDefault="7F275547">
      <w:pPr>
        <w:numPr>
          <w:ilvl w:val="0"/>
          <w:numId w:val="1"/>
        </w:numPr>
        <w:spacing w:after="240"/>
        <w:jc w:val="both"/>
      </w:pPr>
      <w:r w:rsidRPr="00885019">
        <w:t>O programa Revisão Facilitada é cumulativo com outras promoções e ofertas</w:t>
      </w:r>
      <w:r>
        <w:t>.</w:t>
      </w:r>
    </w:p>
    <w:p w14:paraId="4DCB76F3" w14:textId="63F6BED2" w:rsidR="69FB14B6" w:rsidRDefault="69FB14B6" w:rsidP="6A87F7C6">
      <w:pPr>
        <w:spacing w:after="240"/>
        <w:jc w:val="both"/>
      </w:pPr>
      <w:r>
        <w:lastRenderedPageBreak/>
        <w:t xml:space="preserve">Além disso, é possível adquirir as revisões de forma antecipada por meio do Programa Revisão na Medida.  </w:t>
      </w:r>
    </w:p>
    <w:p w14:paraId="00000020" w14:textId="77777777" w:rsidR="00AB7244" w:rsidRDefault="00290474">
      <w:pPr>
        <w:spacing w:before="240" w:after="240"/>
        <w:jc w:val="both"/>
        <w:rPr>
          <w:b/>
          <w:bCs/>
        </w:rPr>
      </w:pPr>
      <w:r>
        <w:rPr>
          <w:b/>
          <w:bCs/>
        </w:rPr>
        <w:t xml:space="preserve">Soluções de mobilidade KINTO </w:t>
      </w:r>
    </w:p>
    <w:p w14:paraId="00000021" w14:textId="77777777" w:rsidR="00AB7244" w:rsidRDefault="00290474">
      <w:pPr>
        <w:spacing w:before="240" w:after="240"/>
        <w:jc w:val="both"/>
      </w:pPr>
      <w:r>
        <w:t xml:space="preserve">Desde o início das vendas, a KINTO, empresa especializada em soluções de mobilidade da Toyota, oferecerá serviços de locação do Toyota Yaris Cross XR, reforçando o papel da KINTO em atender às mais diversas necessidades de mobilidade dos clientes. </w:t>
      </w:r>
    </w:p>
    <w:p w14:paraId="786B201D" w14:textId="47BAF046" w:rsidR="0AF1CEAE" w:rsidRDefault="3685C254" w:rsidP="6A87F7C6">
      <w:pPr>
        <w:spacing w:line="276" w:lineRule="auto"/>
        <w:jc w:val="both"/>
        <w:rPr>
          <w:color w:val="000000" w:themeColor="text1"/>
        </w:rPr>
      </w:pPr>
      <w:r w:rsidRPr="6A87F7C6">
        <w:rPr>
          <w:color w:val="000000" w:themeColor="text1"/>
        </w:rPr>
        <w:t>O Yaris Cross XR passa também a ser oferecido a frotistas</w:t>
      </w:r>
      <w:r w:rsidR="0F5201AD" w:rsidRPr="6A87F7C6">
        <w:rPr>
          <w:color w:val="000000" w:themeColor="text1"/>
        </w:rPr>
        <w:t>, de forma exclusiva,</w:t>
      </w:r>
      <w:r w:rsidRPr="6A87F7C6">
        <w:rPr>
          <w:color w:val="000000" w:themeColor="text1"/>
        </w:rPr>
        <w:t xml:space="preserve"> por meio d</w:t>
      </w:r>
      <w:r w:rsidR="272B61B9" w:rsidRPr="6A87F7C6">
        <w:rPr>
          <w:color w:val="000000" w:themeColor="text1"/>
        </w:rPr>
        <w:t>o</w:t>
      </w:r>
      <w:r w:rsidRPr="6A87F7C6">
        <w:rPr>
          <w:color w:val="000000" w:themeColor="text1"/>
        </w:rPr>
        <w:t xml:space="preserve"> KINTO </w:t>
      </w:r>
      <w:proofErr w:type="spellStart"/>
      <w:r w:rsidRPr="6A87F7C6">
        <w:rPr>
          <w:color w:val="000000" w:themeColor="text1"/>
        </w:rPr>
        <w:t>One</w:t>
      </w:r>
      <w:proofErr w:type="spellEnd"/>
      <w:r w:rsidRPr="6A87F7C6">
        <w:rPr>
          <w:color w:val="000000" w:themeColor="text1"/>
        </w:rPr>
        <w:t xml:space="preserve"> Fleet – solução completa de terceirização de frotas para empresas de diferentes perfis e setores de atuação. Por meio do KINTO </w:t>
      </w:r>
      <w:proofErr w:type="spellStart"/>
      <w:r w:rsidRPr="6A87F7C6">
        <w:rPr>
          <w:color w:val="000000" w:themeColor="text1"/>
        </w:rPr>
        <w:t>One</w:t>
      </w:r>
      <w:proofErr w:type="spellEnd"/>
      <w:r w:rsidRPr="6A87F7C6">
        <w:rPr>
          <w:color w:val="000000" w:themeColor="text1"/>
        </w:rPr>
        <w:t xml:space="preserve"> Personal, o Yaris Cross XR estará disponível para pessoas físicas que buscam uma assinatura prática e completa para atender às necessidades de mobilidade do dia a dia, com valores mensais contemplando diversos serviços a partir de R$ 2.944,59 (Contrato de 12 meses de duração; Franquia de 500 KM e 6 diárias do produto KINTO </w:t>
      </w:r>
      <w:proofErr w:type="spellStart"/>
      <w:r w:rsidRPr="6A87F7C6">
        <w:rPr>
          <w:color w:val="000000" w:themeColor="text1"/>
        </w:rPr>
        <w:t>Share</w:t>
      </w:r>
      <w:proofErr w:type="spellEnd"/>
      <w:r w:rsidRPr="6A87F7C6">
        <w:rPr>
          <w:color w:val="000000" w:themeColor="text1"/>
        </w:rPr>
        <w:t xml:space="preserve"> durante o período contratado). </w:t>
      </w:r>
    </w:p>
    <w:p w14:paraId="41E12ABC" w14:textId="77777777" w:rsidR="00050668" w:rsidRDefault="0AF1CEAE" w:rsidP="0266BB39">
      <w:pPr>
        <w:spacing w:line="276" w:lineRule="auto"/>
        <w:jc w:val="both"/>
        <w:rPr>
          <w:color w:val="000000" w:themeColor="text1"/>
        </w:rPr>
      </w:pPr>
      <w:r w:rsidRPr="0266BB39">
        <w:rPr>
          <w:color w:val="000000" w:themeColor="text1"/>
        </w:rPr>
        <w:t xml:space="preserve">As assinaturas já podem ser solicitadas por meio </w:t>
      </w:r>
      <w:r w:rsidR="2AA6633A" w:rsidRPr="0266BB39">
        <w:rPr>
          <w:color w:val="000000" w:themeColor="text1"/>
        </w:rPr>
        <w:t>do site da KINTO</w:t>
      </w:r>
      <w:r w:rsidR="33089071" w:rsidRPr="0266BB39">
        <w:rPr>
          <w:color w:val="000000" w:themeColor="text1"/>
        </w:rPr>
        <w:t xml:space="preserve">:  </w:t>
      </w:r>
    </w:p>
    <w:p w14:paraId="23D9E629" w14:textId="522A7541" w:rsidR="0AF1CEAE" w:rsidRPr="00071CBF" w:rsidRDefault="33089071" w:rsidP="0266BB39">
      <w:pPr>
        <w:spacing w:line="276" w:lineRule="auto"/>
        <w:jc w:val="both"/>
        <w:rPr>
          <w:color w:val="000000" w:themeColor="text1"/>
        </w:rPr>
      </w:pPr>
      <w:r w:rsidRPr="0266BB39">
        <w:rPr>
          <w:b/>
          <w:bCs/>
          <w:color w:val="000000" w:themeColor="text1"/>
        </w:rPr>
        <w:t>https://kintomobility.com.br/one-personal</w:t>
      </w:r>
    </w:p>
    <w:p w14:paraId="00000023" w14:textId="3B075993" w:rsidR="00AB7244" w:rsidRDefault="00290474" w:rsidP="0266BB39">
      <w:pPr>
        <w:spacing w:before="240" w:after="240"/>
        <w:jc w:val="both"/>
        <w:rPr>
          <w:b/>
          <w:bCs/>
        </w:rPr>
      </w:pPr>
      <w:r w:rsidRPr="0266BB39">
        <w:rPr>
          <w:b/>
          <w:bCs/>
        </w:rPr>
        <w:t>Banco Toyota</w:t>
      </w:r>
    </w:p>
    <w:p w14:paraId="00000024" w14:textId="77777777" w:rsidR="00AB7244" w:rsidRDefault="00290474">
      <w:pPr>
        <w:spacing w:before="240" w:after="240"/>
        <w:jc w:val="both"/>
      </w:pPr>
      <w:r>
        <w:t>Em parceria com o Banco Toyota, o programa Ciclo Toyota PCD oferece condições especiais para a aquisição do novo modelo, com entrada flexível, prazos de financiamento de até 48 meses e balão final entre 10% e 50%, garantindo mais liberdade e personalização para os clientes.</w:t>
      </w:r>
    </w:p>
    <w:p w14:paraId="00000025" w14:textId="77777777" w:rsidR="00AB7244" w:rsidRDefault="00290474">
      <w:pPr>
        <w:spacing w:before="240" w:after="240"/>
        <w:jc w:val="both"/>
      </w:pPr>
      <w:r>
        <w:t>Para quem busca planejamento a longo prazo, o Consórcio Toyota disponibiliza o plano exclusivo “Consórcio Toyota com Você PCD”, que concede descontos diferenciados para este público, tornando a compra ainda mais acessível e vantajosa.</w:t>
      </w:r>
    </w:p>
    <w:p w14:paraId="00000026" w14:textId="77777777" w:rsidR="00AB7244" w:rsidRDefault="00290474">
      <w:pPr>
        <w:spacing w:before="240" w:after="240"/>
        <w:jc w:val="both"/>
      </w:pPr>
      <w:r>
        <w:t>Além disso, a Toyota Corretora de Seguros, em parceria com as principais seguradoras do mercado, oferece soluções completas de proteção veicular, disponíveis em qualquer concessionária do país. O serviço inclui cobertura para o veículo e terceiros, opção de carro reserva, pagamento de 100% da Tabela FIPE em caso de indenização integral e quitação dos impostos pela seguradora, garantindo praticidade e total tranquilidade na experiência do cliente."</w:t>
      </w:r>
    </w:p>
    <w:p w14:paraId="00000027" w14:textId="77777777" w:rsidR="00AB7244" w:rsidRDefault="00290474">
      <w:pPr>
        <w:spacing w:before="240" w:after="240"/>
        <w:jc w:val="both"/>
        <w:rPr>
          <w:b/>
          <w:bCs/>
        </w:rPr>
      </w:pPr>
      <w:r>
        <w:rPr>
          <w:b/>
          <w:bCs/>
        </w:rPr>
        <w:t>Preço e versão</w:t>
      </w:r>
    </w:p>
    <w:p w14:paraId="00000028" w14:textId="3340534D" w:rsidR="00AB7244" w:rsidRDefault="00290474">
      <w:pPr>
        <w:spacing w:before="240" w:after="240"/>
        <w:jc w:val="both"/>
        <w:rPr>
          <w:highlight w:val="yellow"/>
        </w:rPr>
      </w:pPr>
      <w:r>
        <w:t xml:space="preserve">Toyota Yaris Cross XR – R$ </w:t>
      </w:r>
      <w:r w:rsidR="00423624" w:rsidRPr="00423624">
        <w:t>149.990</w:t>
      </w:r>
      <w:r>
        <w:t>**</w:t>
      </w:r>
    </w:p>
    <w:p w14:paraId="00000029" w14:textId="391ADEBF" w:rsidR="00AB7244" w:rsidRPr="00487A33" w:rsidRDefault="00290474">
      <w:pPr>
        <w:spacing w:before="240" w:after="240"/>
        <w:jc w:val="both"/>
      </w:pPr>
      <w:r>
        <w:rPr>
          <w:i/>
          <w:iCs/>
        </w:rPr>
        <w:lastRenderedPageBreak/>
        <w:t xml:space="preserve">* Modalidade de </w:t>
      </w:r>
      <w:r w:rsidRPr="00487A33">
        <w:rPr>
          <w:i/>
          <w:iCs/>
        </w:rPr>
        <w:t xml:space="preserve">vendas </w:t>
      </w:r>
      <w:r w:rsidR="005052E4" w:rsidRPr="00487A33">
        <w:rPr>
          <w:i/>
          <w:iCs/>
        </w:rPr>
        <w:t xml:space="preserve">inicialmente voltada </w:t>
      </w:r>
      <w:r w:rsidRPr="00487A33">
        <w:rPr>
          <w:i/>
          <w:iCs/>
        </w:rPr>
        <w:t>para PCD</w:t>
      </w:r>
      <w:r w:rsidR="7FAAE800" w:rsidRPr="00487A33">
        <w:rPr>
          <w:i/>
          <w:iCs/>
        </w:rPr>
        <w:t>.</w:t>
      </w:r>
    </w:p>
    <w:p w14:paraId="0000002A" w14:textId="61D58C78" w:rsidR="00AB7244" w:rsidRPr="005C5463" w:rsidRDefault="00290474">
      <w:pPr>
        <w:spacing w:before="240" w:after="240"/>
        <w:jc w:val="both"/>
        <w:rPr>
          <w:i/>
        </w:rPr>
      </w:pPr>
      <w:r w:rsidRPr="005C5463">
        <w:rPr>
          <w:i/>
        </w:rPr>
        <w:t>**</w:t>
      </w:r>
      <w:r w:rsidR="6CDEC95E" w:rsidRPr="005C5463">
        <w:rPr>
          <w:i/>
        </w:rPr>
        <w:t xml:space="preserve"> O modelo estará disponível nas concessionárias a partir de abril, de acordo com o volume, e terá seus preços praticados conforme a tabela vigente na data de entrega.</w:t>
      </w:r>
    </w:p>
    <w:p w14:paraId="0000002B" w14:textId="77777777" w:rsidR="00AB7244" w:rsidRDefault="00290474">
      <w:pPr>
        <w:spacing w:before="240" w:after="240"/>
        <w:rPr>
          <w:b/>
          <w:bCs/>
        </w:rPr>
      </w:pPr>
      <w:r>
        <w:rPr>
          <w:b/>
          <w:bCs/>
        </w:rPr>
        <w:t>Sobre a Toyota do Brasil</w:t>
      </w:r>
    </w:p>
    <w:p w14:paraId="0000002C" w14:textId="77777777" w:rsidR="00AB7244" w:rsidRDefault="00290474">
      <w:pPr>
        <w:spacing w:before="240" w:after="240"/>
        <w:jc w:val="both"/>
        <w:rPr>
          <w:i/>
          <w:iCs/>
        </w:rPr>
      </w:pPr>
      <w:r>
        <w:rPr>
          <w:i/>
          <w:iCs/>
        </w:rPr>
        <w:t>A Toyota do Brasil está presente no País há 67 anos. Possui três unidades produtivas, localizadas em Indaiatuba, Sorocaba e Porto Feliz, todas no Estado de São Paulo, e emprega cerca de 6,7 mil pessoas. A Toyota é a fabricante líder em eletrificação no mundo: desde 1997 já foram comercializados mais de 30 milhões de automóveis mais limpos, sejam modelos híbridos, híbridos flex, híbridos plug-in, 100% a bateria ou movidos a hidrogênio. Tem como missão produzir felicidade para todas as pessoas (“</w:t>
      </w:r>
      <w:proofErr w:type="spellStart"/>
      <w:r>
        <w:rPr>
          <w:i/>
          <w:iCs/>
        </w:rPr>
        <w:t>Happiness</w:t>
      </w:r>
      <w:proofErr w:type="spellEnd"/>
      <w:r>
        <w:rPr>
          <w:i/>
          <w:iCs/>
        </w:rPr>
        <w:t xml:space="preserve"> for </w:t>
      </w:r>
      <w:proofErr w:type="spellStart"/>
      <w:r>
        <w:rPr>
          <w:i/>
          <w:iCs/>
        </w:rPr>
        <w:t>All</w:t>
      </w:r>
      <w:proofErr w:type="spellEnd"/>
      <w:r>
        <w:rPr>
          <w:i/>
          <w:iCs/>
        </w:rPr>
        <w:t xml:space="preserve">”) e, para tanto, está comprometida em desenvolver carros cada vez melhores e mais seguros, além de avançar nas soluções de mobilidade. </w:t>
      </w:r>
    </w:p>
    <w:p w14:paraId="0000002D" w14:textId="77777777" w:rsidR="00AB7244" w:rsidRDefault="00290474">
      <w:pPr>
        <w:spacing w:before="240" w:after="240"/>
        <w:rPr>
          <w:b/>
          <w:bCs/>
        </w:rPr>
      </w:pPr>
      <w:r>
        <w:rPr>
          <w:b/>
          <w:bCs/>
        </w:rPr>
        <w:t>Mais informações</w:t>
      </w:r>
    </w:p>
    <w:p w14:paraId="0000002E" w14:textId="77777777" w:rsidR="00AB7244" w:rsidRDefault="00290474">
      <w:pPr>
        <w:spacing w:before="240" w:after="240"/>
        <w:rPr>
          <w:b/>
          <w:bCs/>
        </w:rPr>
      </w:pPr>
      <w:r>
        <w:rPr>
          <w:b/>
          <w:bCs/>
        </w:rPr>
        <w:t>Toyota do Brasil – Departamento de Comunicação</w:t>
      </w:r>
    </w:p>
    <w:p w14:paraId="0000002F" w14:textId="77777777" w:rsidR="00AB7244" w:rsidRDefault="00290474">
      <w:pPr>
        <w:spacing w:before="240" w:after="240"/>
        <w:rPr>
          <w:b/>
          <w:bCs/>
        </w:rPr>
      </w:pPr>
      <w:r>
        <w:t xml:space="preserve">Aline Cerri – </w:t>
      </w:r>
      <w:hyperlink r:id="rId11">
        <w:r>
          <w:rPr>
            <w:color w:val="1155CC"/>
            <w:u w:val="single"/>
          </w:rPr>
          <w:t>aline.mustafa@toyota.com.br</w:t>
        </w:r>
      </w:hyperlink>
      <w:r>
        <w:br/>
        <w:t xml:space="preserve">Gabriel Aguiar – </w:t>
      </w:r>
      <w:hyperlink r:id="rId12">
        <w:r>
          <w:rPr>
            <w:color w:val="1155CC"/>
            <w:u w:val="single"/>
          </w:rPr>
          <w:t>gabriel.aguiar@toyota.com.br</w:t>
        </w:r>
      </w:hyperlink>
      <w:r>
        <w:br/>
        <w:t xml:space="preserve">Karina Arruda – </w:t>
      </w:r>
      <w:hyperlink r:id="rId13">
        <w:r>
          <w:rPr>
            <w:color w:val="1155CC"/>
            <w:u w:val="single"/>
          </w:rPr>
          <w:t>karina.arruda@toyota.com.br</w:t>
        </w:r>
      </w:hyperlink>
      <w:r>
        <w:br/>
        <w:t xml:space="preserve">Gabriela Dallacqua – </w:t>
      </w:r>
      <w:hyperlink r:id="rId14">
        <w:r>
          <w:rPr>
            <w:color w:val="1155CC"/>
            <w:u w:val="single"/>
          </w:rPr>
          <w:t>gabriela.lello@toyota.com.br</w:t>
        </w:r>
      </w:hyperlink>
    </w:p>
    <w:p w14:paraId="00000030" w14:textId="77777777" w:rsidR="00AB7244" w:rsidRDefault="00AB7244">
      <w:pPr>
        <w:spacing w:before="240" w:after="240"/>
        <w:rPr>
          <w:b/>
          <w:bCs/>
        </w:rPr>
      </w:pPr>
    </w:p>
    <w:p w14:paraId="00000031" w14:textId="77777777" w:rsidR="00AB7244" w:rsidRPr="006B26A3" w:rsidRDefault="00290474">
      <w:pPr>
        <w:spacing w:before="240" w:after="240"/>
        <w:rPr>
          <w:lang w:val="en-US"/>
        </w:rPr>
      </w:pPr>
      <w:r w:rsidRPr="006B26A3">
        <w:rPr>
          <w:b/>
          <w:bCs/>
          <w:lang w:val="en-US"/>
        </w:rPr>
        <w:t>Giusti Creative PR</w:t>
      </w:r>
      <w:r w:rsidRPr="006B26A3">
        <w:rPr>
          <w:b/>
          <w:bCs/>
          <w:lang w:val="en-US"/>
        </w:rPr>
        <w:br/>
      </w:r>
      <w:hyperlink r:id="rId15">
        <w:r w:rsidRPr="006B26A3">
          <w:rPr>
            <w:color w:val="1155CC"/>
            <w:u w:val="single"/>
            <w:lang w:val="en-US"/>
          </w:rPr>
          <w:t>toyota@giusticom.com.br</w:t>
        </w:r>
      </w:hyperlink>
    </w:p>
    <w:p w14:paraId="00000032" w14:textId="77777777" w:rsidR="00AB7244" w:rsidRPr="006B26A3" w:rsidRDefault="00AB7244">
      <w:pPr>
        <w:spacing w:before="240" w:after="240"/>
        <w:rPr>
          <w:lang w:val="en-US"/>
        </w:rPr>
      </w:pPr>
    </w:p>
    <w:p w14:paraId="00000033" w14:textId="77777777" w:rsidR="00AB7244" w:rsidRPr="006B26A3" w:rsidRDefault="00AB7244">
      <w:pPr>
        <w:spacing w:before="240" w:after="240"/>
        <w:rPr>
          <w:lang w:val="en-US"/>
        </w:rPr>
      </w:pPr>
    </w:p>
    <w:p w14:paraId="00000034" w14:textId="77777777" w:rsidR="00AB7244" w:rsidRPr="006B26A3" w:rsidRDefault="00AB7244">
      <w:pPr>
        <w:spacing w:before="240" w:after="240"/>
        <w:rPr>
          <w:lang w:val="en-US"/>
        </w:rPr>
      </w:pPr>
    </w:p>
    <w:p w14:paraId="00000035" w14:textId="77777777" w:rsidR="00AB7244" w:rsidRPr="006B26A3" w:rsidRDefault="00AB7244">
      <w:pPr>
        <w:spacing w:before="240" w:after="240"/>
        <w:rPr>
          <w:lang w:val="en-US"/>
        </w:rPr>
      </w:pPr>
    </w:p>
    <w:sectPr w:rsidR="00AB7244" w:rsidRPr="006B26A3">
      <w:headerReference w:type="even" r:id="rId16"/>
      <w:headerReference w:type="default" r:id="rId17"/>
      <w:footerReference w:type="default" r:id="rId18"/>
      <w:headerReference w:type="first" r:id="rId1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F9A3F0" w14:textId="77777777" w:rsidR="00DD2E7B" w:rsidRDefault="00DD2E7B">
      <w:pPr>
        <w:spacing w:after="0" w:line="240" w:lineRule="auto"/>
      </w:pPr>
      <w:r>
        <w:separator/>
      </w:r>
    </w:p>
  </w:endnote>
  <w:endnote w:type="continuationSeparator" w:id="0">
    <w:p w14:paraId="3E1C723E" w14:textId="77777777" w:rsidR="00DD2E7B" w:rsidRDefault="00DD2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A08AC17-F555-4780-ADBE-F0B0C7CFB4BB}"/>
    <w:embedBold r:id="rId2" w:fontKey="{627B2B3B-F7D9-45ED-A565-FCFD4681FF1F}"/>
    <w:embedItalic r:id="rId3" w:fontKey="{1A2B0992-E314-44D3-B421-2970A2E446FE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00B5A46-6CEC-489A-92B6-107DB9FCFAD9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9" w14:textId="77777777" w:rsidR="00AB7244" w:rsidRDefault="00AB724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W w:w="8490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2830"/>
      <w:gridCol w:w="2830"/>
      <w:gridCol w:w="2830"/>
    </w:tblGrid>
    <w:tr w:rsidR="00AB7244" w14:paraId="672A6659" w14:textId="77777777">
      <w:trPr>
        <w:trHeight w:val="300"/>
      </w:trPr>
      <w:tc>
        <w:tcPr>
          <w:tcW w:w="2830" w:type="dxa"/>
        </w:tcPr>
        <w:p w14:paraId="0000003A" w14:textId="77777777" w:rsidR="00AB7244" w:rsidRDefault="00AB724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2830" w:type="dxa"/>
        </w:tcPr>
        <w:p w14:paraId="0000003B" w14:textId="77777777" w:rsidR="00AB7244" w:rsidRDefault="00AB724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2830" w:type="dxa"/>
        </w:tcPr>
        <w:p w14:paraId="0000003C" w14:textId="77777777" w:rsidR="00AB7244" w:rsidRDefault="00AB724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0000003D" w14:textId="77777777" w:rsidR="00AB7244" w:rsidRDefault="00AB724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33643" w14:textId="77777777" w:rsidR="00DD2E7B" w:rsidRDefault="00DD2E7B">
      <w:pPr>
        <w:spacing w:after="0" w:line="240" w:lineRule="auto"/>
      </w:pPr>
      <w:r>
        <w:separator/>
      </w:r>
    </w:p>
  </w:footnote>
  <w:footnote w:type="continuationSeparator" w:id="0">
    <w:p w14:paraId="3B86E933" w14:textId="77777777" w:rsidR="00DD2E7B" w:rsidRDefault="00DD2E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6" w14:textId="77777777" w:rsidR="00AB7244" w:rsidRDefault="0029047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8243" behindDoc="0" locked="0" layoutInCell="1" hidden="0" allowOverlap="1" wp14:anchorId="5C948581" wp14:editId="0777777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488440" cy="438150"/>
              <wp:effectExtent l="0" t="0" r="0" b="0"/>
              <wp:wrapNone/>
              <wp:docPr id="2044151282" name="Retângulo 2044151282" descr="•• PROTECTED 関係者外秘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30355" y="3589500"/>
                        <a:ext cx="143129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B81610" w14:textId="77777777" w:rsidR="00AB7244" w:rsidRDefault="00290474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•• PROTECTED 関係者外秘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C948581" id="Retângulo 2044151282" o:spid="_x0000_s1026" alt="•• PROTECTED 関係者外秘" style="position:absolute;margin-left:0;margin-top:0;width:117.2pt;height:34.5pt;z-index:251658243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" filled="f" stroked="f">
              <v:textbox inset="0,15pt,0,0">
                <w:txbxContent>
                  <w:p w14:paraId="48B81610" w14:textId="77777777" w:rsidR="00AB7244" w:rsidRDefault="00290474">
                    <w:pPr>
                      <w:spacing w:after="0" w:line="277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>•• PROTECTED 関係者外秘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7" w14:textId="77777777" w:rsidR="00AB7244" w:rsidRDefault="0029047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7BF75C6A" wp14:editId="0777777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488440" cy="438150"/>
              <wp:effectExtent l="0" t="0" r="0" b="0"/>
              <wp:wrapNone/>
              <wp:docPr id="2044151280" name="Retângulo 2044151280" descr="•• PROTECTED 関係者外秘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30355" y="3589500"/>
                        <a:ext cx="143129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14290E" w14:textId="77777777" w:rsidR="00AB7244" w:rsidRDefault="00290474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•• PROTECTED 関係者外秘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BF75C6A" id="Retângulo 2044151280" o:spid="_x0000_s1027" alt="•• PROTECTED 関係者外秘" style="position:absolute;margin-left:0;margin-top:0;width:117.2pt;height:34.5pt;z-index:25165824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" filled="f" stroked="f">
              <v:textbox inset="0,15pt,0,0">
                <w:txbxContent>
                  <w:p w14:paraId="7214290E" w14:textId="77777777" w:rsidR="00AB7244" w:rsidRDefault="00290474">
                    <w:pPr>
                      <w:spacing w:after="0" w:line="277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>•• PROTECTED 関係者外秘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8241" behindDoc="1" locked="0" layoutInCell="1" hidden="0" allowOverlap="1" wp14:anchorId="36FE4FAB" wp14:editId="07777777">
          <wp:simplePos x="0" y="0"/>
          <wp:positionH relativeFrom="column">
            <wp:posOffset>4307839</wp:posOffset>
          </wp:positionH>
          <wp:positionV relativeFrom="paragraph">
            <wp:posOffset>12845</wp:posOffset>
          </wp:positionV>
          <wp:extent cx="1092200" cy="323850"/>
          <wp:effectExtent l="0" t="0" r="0" b="0"/>
          <wp:wrapNone/>
          <wp:docPr id="2044151283" name="image1.png" descr="Desenho de um círcul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esenho de um círculo&#10;&#10;Descrição gerada automaticamente com confiança baix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2200" cy="323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8" w14:textId="77777777" w:rsidR="00AB7244" w:rsidRDefault="0029047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8242" behindDoc="0" locked="0" layoutInCell="1" hidden="0" allowOverlap="1" wp14:anchorId="1343116C" wp14:editId="0777777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488440" cy="438150"/>
              <wp:effectExtent l="0" t="0" r="0" b="0"/>
              <wp:wrapNone/>
              <wp:docPr id="2044151281" name="Retângulo 2044151281" descr="•• PROTECTED 関係者外秘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30355" y="3589500"/>
                        <a:ext cx="143129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EAF884" w14:textId="77777777" w:rsidR="00AB7244" w:rsidRDefault="00290474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•• PROTECTED 関係者外秘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343116C" id="Retângulo 2044151281" o:spid="_x0000_s1028" alt="•• PROTECTED 関係者外秘" style="position:absolute;margin-left:0;margin-top:0;width:117.2pt;height:34.5pt;z-index:251658242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" filled="f" stroked="f">
              <v:textbox inset="0,15pt,0,0">
                <w:txbxContent>
                  <w:p w14:paraId="64EAF884" w14:textId="77777777" w:rsidR="00AB7244" w:rsidRDefault="00290474">
                    <w:pPr>
                      <w:spacing w:after="0" w:line="277" w:lineRule="auto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>•• PROTECTED 関係者外秘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E1403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ED80B1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4321983"/>
    <w:multiLevelType w:val="hybridMultilevel"/>
    <w:tmpl w:val="FFFFFFFF"/>
    <w:lvl w:ilvl="0" w:tplc="ADEE2C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2495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E72BF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601A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BC34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40E51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02F4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D462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5E65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9243202">
    <w:abstractNumId w:val="0"/>
  </w:num>
  <w:num w:numId="2" w16cid:durableId="1421877565">
    <w:abstractNumId w:val="1"/>
  </w:num>
  <w:num w:numId="3" w16cid:durableId="6757678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7244"/>
    <w:rsid w:val="00000ACC"/>
    <w:rsid w:val="00001B97"/>
    <w:rsid w:val="00004900"/>
    <w:rsid w:val="00012CF0"/>
    <w:rsid w:val="000238BF"/>
    <w:rsid w:val="00037FD5"/>
    <w:rsid w:val="00050668"/>
    <w:rsid w:val="000524F9"/>
    <w:rsid w:val="00054397"/>
    <w:rsid w:val="00057D87"/>
    <w:rsid w:val="00070E36"/>
    <w:rsid w:val="00071CBF"/>
    <w:rsid w:val="00080408"/>
    <w:rsid w:val="00091389"/>
    <w:rsid w:val="000966BC"/>
    <w:rsid w:val="000A72E7"/>
    <w:rsid w:val="000B4C77"/>
    <w:rsid w:val="000D2E0C"/>
    <w:rsid w:val="000D35B5"/>
    <w:rsid w:val="000D3D5E"/>
    <w:rsid w:val="000E645D"/>
    <w:rsid w:val="000F3F11"/>
    <w:rsid w:val="000F6FD4"/>
    <w:rsid w:val="0011765F"/>
    <w:rsid w:val="00120A53"/>
    <w:rsid w:val="001232A8"/>
    <w:rsid w:val="00123888"/>
    <w:rsid w:val="00134475"/>
    <w:rsid w:val="0014082B"/>
    <w:rsid w:val="001626C6"/>
    <w:rsid w:val="00183864"/>
    <w:rsid w:val="0018660F"/>
    <w:rsid w:val="00192556"/>
    <w:rsid w:val="001A3799"/>
    <w:rsid w:val="001A77D0"/>
    <w:rsid w:val="001C62C0"/>
    <w:rsid w:val="001E36B6"/>
    <w:rsid w:val="001F10C6"/>
    <w:rsid w:val="001F35A1"/>
    <w:rsid w:val="001F636D"/>
    <w:rsid w:val="00236B4E"/>
    <w:rsid w:val="00243CAD"/>
    <w:rsid w:val="002450BF"/>
    <w:rsid w:val="00253721"/>
    <w:rsid w:val="00262EF4"/>
    <w:rsid w:val="00263786"/>
    <w:rsid w:val="00264468"/>
    <w:rsid w:val="00275589"/>
    <w:rsid w:val="0028187A"/>
    <w:rsid w:val="0028235B"/>
    <w:rsid w:val="00290474"/>
    <w:rsid w:val="002A132A"/>
    <w:rsid w:val="002A5263"/>
    <w:rsid w:val="002B2CD6"/>
    <w:rsid w:val="002B5A4A"/>
    <w:rsid w:val="002C256B"/>
    <w:rsid w:val="002D7AFC"/>
    <w:rsid w:val="002E2E4A"/>
    <w:rsid w:val="002F5DB6"/>
    <w:rsid w:val="00345112"/>
    <w:rsid w:val="0035603B"/>
    <w:rsid w:val="003812CA"/>
    <w:rsid w:val="00387966"/>
    <w:rsid w:val="00393450"/>
    <w:rsid w:val="00403A9A"/>
    <w:rsid w:val="0042117F"/>
    <w:rsid w:val="00423624"/>
    <w:rsid w:val="00450403"/>
    <w:rsid w:val="00456F89"/>
    <w:rsid w:val="0045788F"/>
    <w:rsid w:val="00473C85"/>
    <w:rsid w:val="00487A33"/>
    <w:rsid w:val="004926D8"/>
    <w:rsid w:val="004A774B"/>
    <w:rsid w:val="004C5B41"/>
    <w:rsid w:val="004C6DE3"/>
    <w:rsid w:val="004D30B9"/>
    <w:rsid w:val="004E263F"/>
    <w:rsid w:val="004E47B1"/>
    <w:rsid w:val="004F769F"/>
    <w:rsid w:val="005052E4"/>
    <w:rsid w:val="005079D4"/>
    <w:rsid w:val="00516901"/>
    <w:rsid w:val="005206A0"/>
    <w:rsid w:val="00525394"/>
    <w:rsid w:val="00556A03"/>
    <w:rsid w:val="005867CC"/>
    <w:rsid w:val="00594CBE"/>
    <w:rsid w:val="00594CE2"/>
    <w:rsid w:val="005B24CD"/>
    <w:rsid w:val="005C5463"/>
    <w:rsid w:val="005D7340"/>
    <w:rsid w:val="005E5A8E"/>
    <w:rsid w:val="005F4E95"/>
    <w:rsid w:val="00607D4A"/>
    <w:rsid w:val="00612A21"/>
    <w:rsid w:val="00612B78"/>
    <w:rsid w:val="00641FFC"/>
    <w:rsid w:val="00681187"/>
    <w:rsid w:val="00692140"/>
    <w:rsid w:val="006A0E37"/>
    <w:rsid w:val="006A6F42"/>
    <w:rsid w:val="006B26A3"/>
    <w:rsid w:val="006B2BA4"/>
    <w:rsid w:val="006B6070"/>
    <w:rsid w:val="006C3F5F"/>
    <w:rsid w:val="006D2478"/>
    <w:rsid w:val="006E19AB"/>
    <w:rsid w:val="006E28E8"/>
    <w:rsid w:val="006E39F3"/>
    <w:rsid w:val="006E3DD4"/>
    <w:rsid w:val="006E4CC3"/>
    <w:rsid w:val="006E54FE"/>
    <w:rsid w:val="006E60CA"/>
    <w:rsid w:val="007019CF"/>
    <w:rsid w:val="00707E3B"/>
    <w:rsid w:val="00711025"/>
    <w:rsid w:val="00723C14"/>
    <w:rsid w:val="007358F3"/>
    <w:rsid w:val="0073C978"/>
    <w:rsid w:val="0074665F"/>
    <w:rsid w:val="007837F8"/>
    <w:rsid w:val="00785BBA"/>
    <w:rsid w:val="00793502"/>
    <w:rsid w:val="007D127E"/>
    <w:rsid w:val="007E55B4"/>
    <w:rsid w:val="00800689"/>
    <w:rsid w:val="008015C2"/>
    <w:rsid w:val="0084174F"/>
    <w:rsid w:val="00846225"/>
    <w:rsid w:val="008569F3"/>
    <w:rsid w:val="008655A4"/>
    <w:rsid w:val="00870418"/>
    <w:rsid w:val="00876884"/>
    <w:rsid w:val="00880F14"/>
    <w:rsid w:val="00885019"/>
    <w:rsid w:val="008853A4"/>
    <w:rsid w:val="008933F9"/>
    <w:rsid w:val="0089361D"/>
    <w:rsid w:val="008B2E09"/>
    <w:rsid w:val="008B2FD2"/>
    <w:rsid w:val="008B65A2"/>
    <w:rsid w:val="008C19BE"/>
    <w:rsid w:val="008E0504"/>
    <w:rsid w:val="008E0E22"/>
    <w:rsid w:val="008E15D9"/>
    <w:rsid w:val="008F3D40"/>
    <w:rsid w:val="008F79CA"/>
    <w:rsid w:val="00901ED6"/>
    <w:rsid w:val="00906DD6"/>
    <w:rsid w:val="0091771E"/>
    <w:rsid w:val="009321DE"/>
    <w:rsid w:val="009334A3"/>
    <w:rsid w:val="00937E00"/>
    <w:rsid w:val="00953A4A"/>
    <w:rsid w:val="00957A47"/>
    <w:rsid w:val="009774C3"/>
    <w:rsid w:val="009805C7"/>
    <w:rsid w:val="00983296"/>
    <w:rsid w:val="00983692"/>
    <w:rsid w:val="009A0BE7"/>
    <w:rsid w:val="009A7DA4"/>
    <w:rsid w:val="009B0897"/>
    <w:rsid w:val="009B0CC3"/>
    <w:rsid w:val="009C48B2"/>
    <w:rsid w:val="009C6540"/>
    <w:rsid w:val="009D7FBC"/>
    <w:rsid w:val="009E4CE3"/>
    <w:rsid w:val="009E586C"/>
    <w:rsid w:val="009F3328"/>
    <w:rsid w:val="00A009D9"/>
    <w:rsid w:val="00A12E69"/>
    <w:rsid w:val="00A14DD6"/>
    <w:rsid w:val="00A23534"/>
    <w:rsid w:val="00A3616E"/>
    <w:rsid w:val="00A36190"/>
    <w:rsid w:val="00A42C26"/>
    <w:rsid w:val="00A42CC0"/>
    <w:rsid w:val="00A468EA"/>
    <w:rsid w:val="00A5159D"/>
    <w:rsid w:val="00A52C52"/>
    <w:rsid w:val="00A63981"/>
    <w:rsid w:val="00A6671E"/>
    <w:rsid w:val="00A70285"/>
    <w:rsid w:val="00A7304C"/>
    <w:rsid w:val="00A73EDC"/>
    <w:rsid w:val="00A75E39"/>
    <w:rsid w:val="00A77F79"/>
    <w:rsid w:val="00A82E48"/>
    <w:rsid w:val="00A85F71"/>
    <w:rsid w:val="00A950CD"/>
    <w:rsid w:val="00AB7244"/>
    <w:rsid w:val="00AC12A6"/>
    <w:rsid w:val="00AD5713"/>
    <w:rsid w:val="00AF1C97"/>
    <w:rsid w:val="00AF1EDD"/>
    <w:rsid w:val="00B35031"/>
    <w:rsid w:val="00B35FED"/>
    <w:rsid w:val="00B404EA"/>
    <w:rsid w:val="00B609D2"/>
    <w:rsid w:val="00B66C1F"/>
    <w:rsid w:val="00B67415"/>
    <w:rsid w:val="00B7258A"/>
    <w:rsid w:val="00B76A28"/>
    <w:rsid w:val="00B84C64"/>
    <w:rsid w:val="00B85AF5"/>
    <w:rsid w:val="00B90076"/>
    <w:rsid w:val="00B90089"/>
    <w:rsid w:val="00B97EFA"/>
    <w:rsid w:val="00BB203F"/>
    <w:rsid w:val="00BB42B0"/>
    <w:rsid w:val="00BB5921"/>
    <w:rsid w:val="00BC4909"/>
    <w:rsid w:val="00BD5E24"/>
    <w:rsid w:val="00BD7DF6"/>
    <w:rsid w:val="00BE5256"/>
    <w:rsid w:val="00C00EE1"/>
    <w:rsid w:val="00C04BA8"/>
    <w:rsid w:val="00C0765F"/>
    <w:rsid w:val="00C116A4"/>
    <w:rsid w:val="00C229D5"/>
    <w:rsid w:val="00C324A0"/>
    <w:rsid w:val="00C60E22"/>
    <w:rsid w:val="00C82207"/>
    <w:rsid w:val="00C878EB"/>
    <w:rsid w:val="00C933B3"/>
    <w:rsid w:val="00C96A62"/>
    <w:rsid w:val="00CA358A"/>
    <w:rsid w:val="00CB195B"/>
    <w:rsid w:val="00CB3BCD"/>
    <w:rsid w:val="00CC7B5C"/>
    <w:rsid w:val="00CD09C2"/>
    <w:rsid w:val="00CD254E"/>
    <w:rsid w:val="00CD4AAB"/>
    <w:rsid w:val="00CD61E1"/>
    <w:rsid w:val="00CF18FF"/>
    <w:rsid w:val="00CF4996"/>
    <w:rsid w:val="00CF5A05"/>
    <w:rsid w:val="00CF753D"/>
    <w:rsid w:val="00D0276F"/>
    <w:rsid w:val="00D0505C"/>
    <w:rsid w:val="00D1000A"/>
    <w:rsid w:val="00D14A4D"/>
    <w:rsid w:val="00D26C9C"/>
    <w:rsid w:val="00D2721F"/>
    <w:rsid w:val="00D50864"/>
    <w:rsid w:val="00D77909"/>
    <w:rsid w:val="00D919F1"/>
    <w:rsid w:val="00D956CC"/>
    <w:rsid w:val="00DA050C"/>
    <w:rsid w:val="00DC6807"/>
    <w:rsid w:val="00DD16E6"/>
    <w:rsid w:val="00DD2E7B"/>
    <w:rsid w:val="00DE5816"/>
    <w:rsid w:val="00DF1CD1"/>
    <w:rsid w:val="00E00732"/>
    <w:rsid w:val="00E0262B"/>
    <w:rsid w:val="00E05A60"/>
    <w:rsid w:val="00E06B68"/>
    <w:rsid w:val="00E12081"/>
    <w:rsid w:val="00E12B16"/>
    <w:rsid w:val="00E132CB"/>
    <w:rsid w:val="00E20370"/>
    <w:rsid w:val="00E42B60"/>
    <w:rsid w:val="00E46D52"/>
    <w:rsid w:val="00E5238A"/>
    <w:rsid w:val="00E56F91"/>
    <w:rsid w:val="00E86288"/>
    <w:rsid w:val="00E9275F"/>
    <w:rsid w:val="00E9282B"/>
    <w:rsid w:val="00E93AFE"/>
    <w:rsid w:val="00E940A2"/>
    <w:rsid w:val="00EA04DB"/>
    <w:rsid w:val="00EA4B94"/>
    <w:rsid w:val="00EA5D3F"/>
    <w:rsid w:val="00EC010F"/>
    <w:rsid w:val="00EC18FD"/>
    <w:rsid w:val="00EE1136"/>
    <w:rsid w:val="00EF1A63"/>
    <w:rsid w:val="00F06916"/>
    <w:rsid w:val="00F2640D"/>
    <w:rsid w:val="00F340CB"/>
    <w:rsid w:val="00F5115A"/>
    <w:rsid w:val="00F7434B"/>
    <w:rsid w:val="00F92D60"/>
    <w:rsid w:val="00F9614F"/>
    <w:rsid w:val="00FA24D9"/>
    <w:rsid w:val="00FA5CBB"/>
    <w:rsid w:val="00FB79D6"/>
    <w:rsid w:val="00FC204C"/>
    <w:rsid w:val="00FC2FE4"/>
    <w:rsid w:val="00FD71AD"/>
    <w:rsid w:val="00FF1AD5"/>
    <w:rsid w:val="025B67AF"/>
    <w:rsid w:val="0266BB39"/>
    <w:rsid w:val="0281A6DB"/>
    <w:rsid w:val="052E1452"/>
    <w:rsid w:val="063757C8"/>
    <w:rsid w:val="06CC6B71"/>
    <w:rsid w:val="07A69152"/>
    <w:rsid w:val="0816F898"/>
    <w:rsid w:val="08780EBE"/>
    <w:rsid w:val="0987F379"/>
    <w:rsid w:val="09B545AA"/>
    <w:rsid w:val="0AF1CEAE"/>
    <w:rsid w:val="0BB9C12B"/>
    <w:rsid w:val="0BCC3DAB"/>
    <w:rsid w:val="0EAFD20C"/>
    <w:rsid w:val="0F0944FF"/>
    <w:rsid w:val="0F5201AD"/>
    <w:rsid w:val="11BFEEE3"/>
    <w:rsid w:val="121E3549"/>
    <w:rsid w:val="13BEB8D6"/>
    <w:rsid w:val="15793268"/>
    <w:rsid w:val="166BC518"/>
    <w:rsid w:val="16A5B4E8"/>
    <w:rsid w:val="16C5150D"/>
    <w:rsid w:val="17235F7D"/>
    <w:rsid w:val="1921680D"/>
    <w:rsid w:val="1B5517BA"/>
    <w:rsid w:val="1B5B684F"/>
    <w:rsid w:val="1D9B5732"/>
    <w:rsid w:val="1EEF784A"/>
    <w:rsid w:val="2012B85E"/>
    <w:rsid w:val="205D9201"/>
    <w:rsid w:val="2067ADFF"/>
    <w:rsid w:val="2171EB61"/>
    <w:rsid w:val="22A50785"/>
    <w:rsid w:val="2464C11E"/>
    <w:rsid w:val="265F9DBA"/>
    <w:rsid w:val="272B61B9"/>
    <w:rsid w:val="27AD0DB9"/>
    <w:rsid w:val="27C3B42C"/>
    <w:rsid w:val="2920EED9"/>
    <w:rsid w:val="29C69AB6"/>
    <w:rsid w:val="29E7FEFD"/>
    <w:rsid w:val="2AA6633A"/>
    <w:rsid w:val="2C5CDF1A"/>
    <w:rsid w:val="2D99CB46"/>
    <w:rsid w:val="2E712B86"/>
    <w:rsid w:val="2E8F696F"/>
    <w:rsid w:val="2FB3D98F"/>
    <w:rsid w:val="30248ACB"/>
    <w:rsid w:val="309352F7"/>
    <w:rsid w:val="31A53288"/>
    <w:rsid w:val="33089071"/>
    <w:rsid w:val="335E823E"/>
    <w:rsid w:val="358C8924"/>
    <w:rsid w:val="35DBF4CA"/>
    <w:rsid w:val="3685C254"/>
    <w:rsid w:val="36C8B979"/>
    <w:rsid w:val="37B18139"/>
    <w:rsid w:val="396A7D6F"/>
    <w:rsid w:val="39B6466A"/>
    <w:rsid w:val="3E9D97F9"/>
    <w:rsid w:val="3FF47278"/>
    <w:rsid w:val="40951E0F"/>
    <w:rsid w:val="4235861F"/>
    <w:rsid w:val="42B82FF0"/>
    <w:rsid w:val="42F86075"/>
    <w:rsid w:val="436460DA"/>
    <w:rsid w:val="44C91C3C"/>
    <w:rsid w:val="47CD510B"/>
    <w:rsid w:val="4C4DC516"/>
    <w:rsid w:val="4CCE7191"/>
    <w:rsid w:val="4CD26BB4"/>
    <w:rsid w:val="4D52C653"/>
    <w:rsid w:val="5000B560"/>
    <w:rsid w:val="50B4491A"/>
    <w:rsid w:val="544505A8"/>
    <w:rsid w:val="5BC05E6B"/>
    <w:rsid w:val="5BC3F578"/>
    <w:rsid w:val="5C98A4D3"/>
    <w:rsid w:val="5EB879BB"/>
    <w:rsid w:val="5EBAC51B"/>
    <w:rsid w:val="5F8453D9"/>
    <w:rsid w:val="61A5F56A"/>
    <w:rsid w:val="63D3345C"/>
    <w:rsid w:val="642EC7AE"/>
    <w:rsid w:val="645F196C"/>
    <w:rsid w:val="64FF2128"/>
    <w:rsid w:val="65CF1666"/>
    <w:rsid w:val="68754789"/>
    <w:rsid w:val="68CB2E5B"/>
    <w:rsid w:val="69FB14B6"/>
    <w:rsid w:val="6A87F7C6"/>
    <w:rsid w:val="6B0AEF25"/>
    <w:rsid w:val="6B5F7F29"/>
    <w:rsid w:val="6CDEC95E"/>
    <w:rsid w:val="70492FDF"/>
    <w:rsid w:val="70665507"/>
    <w:rsid w:val="70EB9F90"/>
    <w:rsid w:val="712027C2"/>
    <w:rsid w:val="744603A8"/>
    <w:rsid w:val="749873E0"/>
    <w:rsid w:val="7661F4CC"/>
    <w:rsid w:val="76D96151"/>
    <w:rsid w:val="776C9985"/>
    <w:rsid w:val="7954A43F"/>
    <w:rsid w:val="7B025929"/>
    <w:rsid w:val="7B23668B"/>
    <w:rsid w:val="7CA20695"/>
    <w:rsid w:val="7EAF5FCB"/>
    <w:rsid w:val="7ECDCA8F"/>
    <w:rsid w:val="7F275547"/>
    <w:rsid w:val="7FAAE800"/>
    <w:rsid w:val="7FBD05DC"/>
    <w:rsid w:val="7FD13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EE1B1"/>
  <w15:docId w15:val="{C0CC36BB-9568-42AE-83A4-FD630C1D9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har1"/>
    <w:uiPriority w:val="9"/>
    <w:semiHidden/>
    <w:unhideWhenUsed/>
    <w:qFormat/>
    <w:rsid w:val="00060C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1"/>
    <w:uiPriority w:val="9"/>
    <w:semiHidden/>
    <w:unhideWhenUsed/>
    <w:qFormat/>
    <w:rsid w:val="00060C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1"/>
    <w:uiPriority w:val="9"/>
    <w:semiHidden/>
    <w:unhideWhenUsed/>
    <w:qFormat/>
    <w:rsid w:val="00060C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o">
    <w:name w:val="Revision"/>
    <w:hidden/>
    <w:uiPriority w:val="99"/>
    <w:semiHidden/>
    <w:rsid w:val="00394457"/>
    <w:pPr>
      <w:spacing w:after="0" w:line="240" w:lineRule="auto"/>
    </w:pPr>
  </w:style>
  <w:style w:type="character" w:customStyle="1" w:styleId="Ttulo1Char">
    <w:name w:val="Título 1 Char"/>
    <w:basedOn w:val="Fontepargpadro"/>
    <w:uiPriority w:val="9"/>
    <w:rsid w:val="00060CB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060C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060CB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060CB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060CB2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060CB2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1">
    <w:name w:val="Título 7 Char1"/>
    <w:basedOn w:val="Fontepargpadro"/>
    <w:link w:val="Ttulo7"/>
    <w:uiPriority w:val="9"/>
    <w:semiHidden/>
    <w:rsid w:val="00060CB2"/>
    <w:rPr>
      <w:rFonts w:eastAsiaTheme="majorEastAsia" w:cstheme="majorBidi"/>
      <w:color w:val="595959" w:themeColor="text1" w:themeTint="A6"/>
    </w:rPr>
  </w:style>
  <w:style w:type="character" w:customStyle="1" w:styleId="Ttulo8Char1">
    <w:name w:val="Título 8 Char1"/>
    <w:basedOn w:val="Fontepargpadro"/>
    <w:link w:val="Ttulo8"/>
    <w:uiPriority w:val="9"/>
    <w:semiHidden/>
    <w:rsid w:val="00060CB2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1">
    <w:name w:val="Título 9 Char1"/>
    <w:basedOn w:val="Fontepargpadro"/>
    <w:link w:val="Ttulo9"/>
    <w:uiPriority w:val="9"/>
    <w:semiHidden/>
    <w:rsid w:val="00060CB2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060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060C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1"/>
    <w:uiPriority w:val="29"/>
    <w:qFormat/>
    <w:rsid w:val="00060C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1">
    <w:name w:val="Citação Char1"/>
    <w:basedOn w:val="Fontepargpadro"/>
    <w:link w:val="Citao"/>
    <w:uiPriority w:val="29"/>
    <w:rsid w:val="00060CB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60CB2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60CB2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1"/>
    <w:uiPriority w:val="30"/>
    <w:qFormat/>
    <w:rsid w:val="00060CB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1">
    <w:name w:val="Citação Intensa Char1"/>
    <w:basedOn w:val="Fontepargpadro"/>
    <w:link w:val="CitaoIntensa"/>
    <w:uiPriority w:val="30"/>
    <w:rsid w:val="00060CB2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60CB2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1"/>
    <w:uiPriority w:val="99"/>
    <w:unhideWhenUsed/>
    <w:rsid w:val="00F828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1">
    <w:name w:val="Cabeçalho Char1"/>
    <w:basedOn w:val="Fontepargpadro"/>
    <w:link w:val="Cabealho"/>
    <w:uiPriority w:val="99"/>
    <w:rsid w:val="00F828C8"/>
  </w:style>
  <w:style w:type="paragraph" w:styleId="Rodap">
    <w:name w:val="footer"/>
    <w:basedOn w:val="Normal"/>
    <w:link w:val="RodapChar1"/>
    <w:uiPriority w:val="99"/>
    <w:unhideWhenUsed/>
    <w:rsid w:val="00F828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1">
    <w:name w:val="Rodapé Char1"/>
    <w:basedOn w:val="Fontepargpadro"/>
    <w:link w:val="Rodap"/>
    <w:uiPriority w:val="99"/>
    <w:rsid w:val="00F828C8"/>
  </w:style>
  <w:style w:type="character" w:styleId="Hyperlink">
    <w:name w:val="Hyperlink"/>
    <w:basedOn w:val="Fontepargpadro"/>
    <w:uiPriority w:val="99"/>
    <w:unhideWhenUsed/>
    <w:rsid w:val="00F828C8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828C8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491468"/>
    <w:rPr>
      <w:sz w:val="16"/>
      <w:szCs w:val="16"/>
    </w:rPr>
  </w:style>
  <w:style w:type="paragraph" w:styleId="Textodecomentrio">
    <w:name w:val="annotation text"/>
    <w:basedOn w:val="Normal"/>
    <w:link w:val="TextodecomentrioChar1"/>
    <w:uiPriority w:val="99"/>
    <w:unhideWhenUsed/>
    <w:rsid w:val="00491468"/>
    <w:pPr>
      <w:spacing w:line="240" w:lineRule="auto"/>
    </w:pPr>
    <w:rPr>
      <w:sz w:val="20"/>
      <w:szCs w:val="20"/>
    </w:rPr>
  </w:style>
  <w:style w:type="character" w:customStyle="1" w:styleId="TextodecomentrioChar1">
    <w:name w:val="Texto de comentário Char1"/>
    <w:basedOn w:val="Fontepargpadro"/>
    <w:link w:val="Textodecomentrio"/>
    <w:uiPriority w:val="99"/>
    <w:rsid w:val="0049146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1"/>
    <w:uiPriority w:val="99"/>
    <w:semiHidden/>
    <w:unhideWhenUsed/>
    <w:rsid w:val="00491468"/>
    <w:rPr>
      <w:b/>
      <w:bCs/>
    </w:rPr>
  </w:style>
  <w:style w:type="character" w:customStyle="1" w:styleId="AssuntodocomentrioChar1">
    <w:name w:val="Assunto do comentário Char1"/>
    <w:basedOn w:val="TextodecomentrioChar1"/>
    <w:link w:val="Assuntodocomentrio"/>
    <w:uiPriority w:val="99"/>
    <w:semiHidden/>
    <w:rsid w:val="00491468"/>
    <w:rPr>
      <w:b/>
      <w:bCs/>
      <w:sz w:val="20"/>
      <w:szCs w:val="20"/>
    </w:rPr>
  </w:style>
  <w:style w:type="table" w:customStyle="1" w:styleId="TableNormal10">
    <w:name w:val="Table Normal1"/>
    <w:rsid w:val="004706A3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NormalTable0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Ttulo7Char">
    <w:name w:val="Título 7 Char"/>
    <w:basedOn w:val="Fontepargpadro"/>
    <w:uiPriority w:val="9"/>
    <w:semiHidden/>
    <w:rsid w:val="6A87F7C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uiPriority w:val="9"/>
    <w:semiHidden/>
    <w:rsid w:val="6A87F7C6"/>
    <w:rPr>
      <w:rFonts w:eastAsiaTheme="majorEastAsia" w:cstheme="majorBidi"/>
      <w:i/>
      <w:iCs/>
      <w:color w:val="272727"/>
    </w:rPr>
  </w:style>
  <w:style w:type="character" w:customStyle="1" w:styleId="Ttulo9Char">
    <w:name w:val="Título 9 Char"/>
    <w:basedOn w:val="Fontepargpadro"/>
    <w:uiPriority w:val="9"/>
    <w:semiHidden/>
    <w:rsid w:val="6A87F7C6"/>
    <w:rPr>
      <w:rFonts w:eastAsiaTheme="majorEastAsia" w:cstheme="majorBidi"/>
      <w:color w:val="272727"/>
    </w:rPr>
  </w:style>
  <w:style w:type="character" w:customStyle="1" w:styleId="CitaoChar">
    <w:name w:val="Citação Char"/>
    <w:basedOn w:val="Fontepargpadro"/>
    <w:uiPriority w:val="29"/>
    <w:rsid w:val="6A87F7C6"/>
    <w:rPr>
      <w:i/>
      <w:iCs/>
      <w:color w:val="404040" w:themeColor="text1" w:themeTint="BF"/>
    </w:rPr>
  </w:style>
  <w:style w:type="character" w:customStyle="1" w:styleId="CitaoIntensaChar">
    <w:name w:val="Citação Intensa Char"/>
    <w:basedOn w:val="Fontepargpadro"/>
    <w:uiPriority w:val="30"/>
    <w:rsid w:val="6A87F7C6"/>
    <w:rPr>
      <w:i/>
      <w:iCs/>
      <w:color w:val="2F5496" w:themeColor="accent1" w:themeShade="BF"/>
    </w:rPr>
  </w:style>
  <w:style w:type="character" w:customStyle="1" w:styleId="CabealhoChar">
    <w:name w:val="Cabeçalho Char"/>
    <w:basedOn w:val="Fontepargpadro"/>
    <w:uiPriority w:val="99"/>
    <w:rsid w:val="6A87F7C6"/>
  </w:style>
  <w:style w:type="character" w:customStyle="1" w:styleId="RodapChar">
    <w:name w:val="Rodapé Char"/>
    <w:basedOn w:val="Fontepargpadro"/>
    <w:uiPriority w:val="99"/>
    <w:rsid w:val="6A87F7C6"/>
  </w:style>
  <w:style w:type="character" w:customStyle="1" w:styleId="TextodecomentrioChar">
    <w:name w:val="Texto de comentário Char"/>
    <w:basedOn w:val="Fontepargpadro"/>
    <w:uiPriority w:val="99"/>
    <w:rsid w:val="6A87F7C6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uiPriority w:val="99"/>
    <w:semiHidden/>
    <w:rsid w:val="6A87F7C6"/>
    <w:rPr>
      <w:b/>
      <w:bCs/>
      <w:sz w:val="20"/>
      <w:szCs w:val="20"/>
    </w:rPr>
  </w:style>
  <w:style w:type="paragraph" w:customStyle="1" w:styleId="BodyText22">
    <w:name w:val="Body Text 22"/>
    <w:basedOn w:val="Normal"/>
    <w:uiPriority w:val="1"/>
    <w:rsid w:val="6A87F7C6"/>
    <w:pPr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karina.arruda@toyota.com.br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gabriel.aguiar@toyota.com.br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line.mustafa@toyota.com.br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toyota@giusticom.com.br" TargetMode="Externa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gabriela.lello@toyota.com.b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3E349B1D51EA458CF6BB56A4F3C168" ma:contentTypeVersion="23" ma:contentTypeDescription="Crie um novo documento." ma:contentTypeScope="" ma:versionID="c9445df09ab411ffacd71a772ce60d0d">
  <xsd:schema xmlns:xsd="http://www.w3.org/2001/XMLSchema" xmlns:xs="http://www.w3.org/2001/XMLSchema" xmlns:p="http://schemas.microsoft.com/office/2006/metadata/properties" xmlns:ns1="http://schemas.microsoft.com/sharepoint/v3" xmlns:ns2="660b509c-7d39-4116-acff-0f129a9a5b08" xmlns:ns3="a365be5d-4fdd-4e8e-9fae-335d6e32d274" targetNamespace="http://schemas.microsoft.com/office/2006/metadata/properties" ma:root="true" ma:fieldsID="87113da3ca4c87779d7324ad8e579e04" ns1:_="" ns2:_="" ns3:_="">
    <xsd:import namespace="http://schemas.microsoft.com/sharepoint/v3"/>
    <xsd:import namespace="660b509c-7d39-4116-acff-0f129a9a5b08"/>
    <xsd:import namespace="a365be5d-4fdd-4e8e-9fae-335d6e32d2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0b509c-7d39-4116-acff-0f129a9a5b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Marcações de imagem" ma:readOnly="false" ma:fieldId="{5cf76f15-5ced-4ddc-b409-7134ff3c332f}" ma:taxonomyMulti="true" ma:sspId="61cfc430-e037-45fc-b13e-9af56e8a6c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65be5d-4fdd-4e8e-9fae-335d6e32d27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d060e2d-748c-4e15-932b-6e76f2953662}" ma:internalName="TaxCatchAll" ma:showField="CatchAllData" ma:web="a365be5d-4fdd-4e8e-9fae-335d6e32d2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qUzpC0P/2vEUwurbWnxXFbMmBg==">CgMxLjA4AHIhMU9mSDZHVjB2S3d4Q0pySGROUWE1dHNyamk1d0dsZ083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660b509c-7d39-4116-acff-0f129a9a5b08">
      <Terms xmlns="http://schemas.microsoft.com/office/infopath/2007/PartnerControls"/>
    </lcf76f155ced4ddcb4097134ff3c332f>
    <_ip_UnifiedCompliancePolicyProperties xmlns="http://schemas.microsoft.com/sharepoint/v3" xsi:nil="true"/>
    <TaxCatchAll xmlns="a365be5d-4fdd-4e8e-9fae-335d6e32d274" xsi:nil="true"/>
  </documentManagement>
</p:properties>
</file>

<file path=customXml/itemProps1.xml><?xml version="1.0" encoding="utf-8"?>
<ds:datastoreItem xmlns:ds="http://schemas.openxmlformats.org/officeDocument/2006/customXml" ds:itemID="{D620E36B-60C6-426B-8797-F82BE430BD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1B665F-2044-40A0-AD20-C3FE1E2B23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60b509c-7d39-4116-acff-0f129a9a5b08"/>
    <ds:schemaRef ds:uri="a365be5d-4fdd-4e8e-9fae-335d6e32d2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ABBC506-F939-41C7-82C5-512E5BE6FCA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60b509c-7d39-4116-acff-0f129a9a5b08"/>
    <ds:schemaRef ds:uri="a365be5d-4fdd-4e8e-9fae-335d6e32d27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1040</TotalTime>
  <Pages>4</Pages>
  <Words>1270</Words>
  <Characters>6859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8113</CharactersWithSpaces>
  <SharedDoc>false</SharedDoc>
  <HLinks>
    <vt:vector size="30" baseType="variant">
      <vt:variant>
        <vt:i4>5898287</vt:i4>
      </vt:variant>
      <vt:variant>
        <vt:i4>12</vt:i4>
      </vt:variant>
      <vt:variant>
        <vt:i4>0</vt:i4>
      </vt:variant>
      <vt:variant>
        <vt:i4>5</vt:i4>
      </vt:variant>
      <vt:variant>
        <vt:lpwstr>mailto:toyota@giusticom.com.br</vt:lpwstr>
      </vt:variant>
      <vt:variant>
        <vt:lpwstr/>
      </vt:variant>
      <vt:variant>
        <vt:i4>524324</vt:i4>
      </vt:variant>
      <vt:variant>
        <vt:i4>9</vt:i4>
      </vt:variant>
      <vt:variant>
        <vt:i4>0</vt:i4>
      </vt:variant>
      <vt:variant>
        <vt:i4>5</vt:i4>
      </vt:variant>
      <vt:variant>
        <vt:lpwstr>mailto:gabriela.lello@toyota.com.br</vt:lpwstr>
      </vt:variant>
      <vt:variant>
        <vt:lpwstr/>
      </vt:variant>
      <vt:variant>
        <vt:i4>3735577</vt:i4>
      </vt:variant>
      <vt:variant>
        <vt:i4>6</vt:i4>
      </vt:variant>
      <vt:variant>
        <vt:i4>0</vt:i4>
      </vt:variant>
      <vt:variant>
        <vt:i4>5</vt:i4>
      </vt:variant>
      <vt:variant>
        <vt:lpwstr>mailto:karina.arruda@toyota.com.br</vt:lpwstr>
      </vt:variant>
      <vt:variant>
        <vt:lpwstr/>
      </vt:variant>
      <vt:variant>
        <vt:i4>5898360</vt:i4>
      </vt:variant>
      <vt:variant>
        <vt:i4>3</vt:i4>
      </vt:variant>
      <vt:variant>
        <vt:i4>0</vt:i4>
      </vt:variant>
      <vt:variant>
        <vt:i4>5</vt:i4>
      </vt:variant>
      <vt:variant>
        <vt:lpwstr>mailto:gabriel.aguiar@toyota.com.br</vt:lpwstr>
      </vt:variant>
      <vt:variant>
        <vt:lpwstr/>
      </vt:variant>
      <vt:variant>
        <vt:i4>7667788</vt:i4>
      </vt:variant>
      <vt:variant>
        <vt:i4>0</vt:i4>
      </vt:variant>
      <vt:variant>
        <vt:i4>0</vt:i4>
      </vt:variant>
      <vt:variant>
        <vt:i4>5</vt:i4>
      </vt:variant>
      <vt:variant>
        <vt:lpwstr>mailto:aline.mustafa@toyota.com.br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Andrade Paulo</dc:creator>
  <cp:keywords/>
  <cp:lastModifiedBy>Gabriel Aguiar De Oliveira</cp:lastModifiedBy>
  <cp:revision>109</cp:revision>
  <dcterms:created xsi:type="dcterms:W3CDTF">2026-01-13T19:22:00Z</dcterms:created>
  <dcterms:modified xsi:type="dcterms:W3CDTF">2026-01-14T13:13:00Z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652748b8,492c5318,4dd2d89b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•• PROTECTED 関係者外秘</vt:lpwstr>
  </property>
  <property fmtid="{D5CDD505-2E9C-101B-9397-08002B2CF9AE}" pid="5" name="MSIP_Label_2e0c7aab-9a44-47a9-b362-9ab239a9b055_Enabled">
    <vt:lpwstr>true</vt:lpwstr>
  </property>
  <property fmtid="{D5CDD505-2E9C-101B-9397-08002B2CF9AE}" pid="6" name="MSIP_Label_2e0c7aab-9a44-47a9-b362-9ab239a9b055_SetDate">
    <vt:lpwstr>2025-04-10T11:36:12Z</vt:lpwstr>
  </property>
  <property fmtid="{D5CDD505-2E9C-101B-9397-08002B2CF9AE}" pid="7" name="MSIP_Label_2e0c7aab-9a44-47a9-b362-9ab239a9b055_Method">
    <vt:lpwstr>Standard</vt:lpwstr>
  </property>
  <property fmtid="{D5CDD505-2E9C-101B-9397-08002B2CF9AE}" pid="8" name="MSIP_Label_2e0c7aab-9a44-47a9-b362-9ab239a9b055_Name">
    <vt:lpwstr>PROTECTED  関係者外秘</vt:lpwstr>
  </property>
  <property fmtid="{D5CDD505-2E9C-101B-9397-08002B2CF9AE}" pid="9" name="MSIP_Label_2e0c7aab-9a44-47a9-b362-9ab239a9b055_SiteId">
    <vt:lpwstr>3855fb14-c221-4399-b3f8-97d96a4ce45d</vt:lpwstr>
  </property>
  <property fmtid="{D5CDD505-2E9C-101B-9397-08002B2CF9AE}" pid="10" name="MSIP_Label_2e0c7aab-9a44-47a9-b362-9ab239a9b055_ActionId">
    <vt:lpwstr>c4d52031-3f83-4f62-af25-85f2b3bd8e2d</vt:lpwstr>
  </property>
  <property fmtid="{D5CDD505-2E9C-101B-9397-08002B2CF9AE}" pid="11" name="MSIP_Label_2e0c7aab-9a44-47a9-b362-9ab239a9b055_ContentBits">
    <vt:lpwstr>1</vt:lpwstr>
  </property>
  <property fmtid="{D5CDD505-2E9C-101B-9397-08002B2CF9AE}" pid="12" name="MSIP_Label_2e0c7aab-9a44-47a9-b362-9ab239a9b055_Tag">
    <vt:lpwstr>10, 3, 0, 1</vt:lpwstr>
  </property>
  <property fmtid="{D5CDD505-2E9C-101B-9397-08002B2CF9AE}" pid="13" name="Order">
    <vt:r8>3372000</vt:r8>
  </property>
  <property fmtid="{D5CDD505-2E9C-101B-9397-08002B2CF9AE}" pid="14" name="ContentTypeId">
    <vt:lpwstr>0x0101009B3E349B1D51EA458CF6BB56A4F3C168</vt:lpwstr>
  </property>
  <property fmtid="{D5CDD505-2E9C-101B-9397-08002B2CF9AE}" pid="15" name="ComplianceAssetId">
    <vt:lpwstr/>
  </property>
  <property fmtid="{D5CDD505-2E9C-101B-9397-08002B2CF9AE}" pid="16" name="_ExtendedDescription">
    <vt:lpwstr/>
  </property>
  <property fmtid="{D5CDD505-2E9C-101B-9397-08002B2CF9AE}" pid="17" name="TriggerFlowInfo">
    <vt:lpwstr/>
  </property>
  <property fmtid="{D5CDD505-2E9C-101B-9397-08002B2CF9AE}" pid="18" name="MediaServiceImageTags">
    <vt:lpwstr/>
  </property>
</Properties>
</file>