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7ADD" w14:textId="0B71455F" w:rsidR="003A4512" w:rsidRPr="003A4512" w:rsidRDefault="003A4512" w:rsidP="00CA54C9">
      <w:pPr>
        <w:spacing w:line="360" w:lineRule="auto"/>
        <w:jc w:val="center"/>
        <w:rPr>
          <w:b/>
          <w:bCs/>
          <w:sz w:val="28"/>
          <w:szCs w:val="28"/>
        </w:rPr>
      </w:pPr>
      <w:r w:rsidRPr="003A4512">
        <w:rPr>
          <w:b/>
          <w:bCs/>
          <w:sz w:val="28"/>
          <w:szCs w:val="28"/>
        </w:rPr>
        <w:t>Toyota do Brasil anuncia mudanças em sua estrutura Comercial</w:t>
      </w:r>
    </w:p>
    <w:p w14:paraId="0B91ED5C" w14:textId="44799F53" w:rsidR="003A4512" w:rsidRPr="00B75ABD" w:rsidRDefault="003A4512" w:rsidP="00CA54C9">
      <w:pPr>
        <w:pStyle w:val="PargrafodaLista"/>
        <w:numPr>
          <w:ilvl w:val="0"/>
          <w:numId w:val="1"/>
        </w:numPr>
        <w:spacing w:line="360" w:lineRule="auto"/>
        <w:rPr>
          <w:i/>
          <w:iCs/>
          <w:sz w:val="22"/>
          <w:szCs w:val="22"/>
        </w:rPr>
      </w:pPr>
      <w:r w:rsidRPr="00B75ABD">
        <w:rPr>
          <w:i/>
          <w:iCs/>
          <w:sz w:val="22"/>
          <w:szCs w:val="22"/>
        </w:rPr>
        <w:t>Soraya Battistini assume o cargo de Gerente Geral Comercial para as operações da empresa no Brasil</w:t>
      </w:r>
      <w:r w:rsidR="00AB4539" w:rsidRPr="00B75ABD">
        <w:rPr>
          <w:i/>
          <w:iCs/>
          <w:sz w:val="22"/>
          <w:szCs w:val="22"/>
        </w:rPr>
        <w:t>.</w:t>
      </w:r>
      <w:r w:rsidR="00DF3410" w:rsidRPr="00B75ABD">
        <w:rPr>
          <w:i/>
          <w:iCs/>
          <w:sz w:val="22"/>
          <w:szCs w:val="22"/>
        </w:rPr>
        <w:t xml:space="preserve"> A executiva possui 20 anos de atuação na companhia</w:t>
      </w:r>
    </w:p>
    <w:p w14:paraId="620E4981" w14:textId="33CF30D9" w:rsidR="003A4512" w:rsidRPr="00B75ABD" w:rsidRDefault="003A4512" w:rsidP="00CA54C9">
      <w:pPr>
        <w:pStyle w:val="PargrafodaLista"/>
        <w:numPr>
          <w:ilvl w:val="0"/>
          <w:numId w:val="1"/>
        </w:numPr>
        <w:spacing w:line="360" w:lineRule="auto"/>
        <w:rPr>
          <w:i/>
          <w:iCs/>
          <w:sz w:val="22"/>
          <w:szCs w:val="22"/>
        </w:rPr>
      </w:pPr>
      <w:r w:rsidRPr="00B75ABD">
        <w:rPr>
          <w:i/>
          <w:iCs/>
          <w:sz w:val="22"/>
          <w:szCs w:val="22"/>
        </w:rPr>
        <w:t xml:space="preserve">Fabio Lage encerra sua trajetória, após 11 anos de contribuições à </w:t>
      </w:r>
      <w:r w:rsidR="00DF3410" w:rsidRPr="00B75ABD">
        <w:rPr>
          <w:i/>
          <w:iCs/>
          <w:sz w:val="22"/>
          <w:szCs w:val="22"/>
        </w:rPr>
        <w:t>empresa</w:t>
      </w:r>
    </w:p>
    <w:p w14:paraId="00688AC9" w14:textId="77777777" w:rsidR="003A4512" w:rsidRDefault="003A4512" w:rsidP="003A4512">
      <w:pPr>
        <w:rPr>
          <w:i/>
          <w:iCs/>
        </w:rPr>
      </w:pPr>
    </w:p>
    <w:p w14:paraId="69568A9C" w14:textId="3D261E83" w:rsidR="00C8346A" w:rsidRDefault="00983598" w:rsidP="00C8346A">
      <w:pPr>
        <w:spacing w:line="360" w:lineRule="auto"/>
        <w:jc w:val="both"/>
      </w:pPr>
      <w:r w:rsidRPr="004A33AF">
        <w:rPr>
          <w:b/>
          <w:bCs/>
        </w:rPr>
        <w:t xml:space="preserve">Sorocaba, </w:t>
      </w:r>
      <w:r w:rsidR="002E08C3" w:rsidRPr="004A33AF">
        <w:rPr>
          <w:b/>
          <w:bCs/>
        </w:rPr>
        <w:t>25</w:t>
      </w:r>
      <w:r w:rsidRPr="004A33AF">
        <w:rPr>
          <w:b/>
          <w:bCs/>
        </w:rPr>
        <w:t xml:space="preserve"> de agosto de 2025 </w:t>
      </w:r>
      <w:r w:rsidR="00227AF7" w:rsidRPr="004A33AF">
        <w:rPr>
          <w:b/>
          <w:bCs/>
        </w:rPr>
        <w:t>–</w:t>
      </w:r>
      <w:r w:rsidRPr="004A33AF">
        <w:t xml:space="preserve"> </w:t>
      </w:r>
      <w:r w:rsidR="00227AF7" w:rsidRPr="004A33AF">
        <w:t xml:space="preserve">A Toyota do Brasil anuncia mudanças, vigentes a partir de </w:t>
      </w:r>
      <w:r w:rsidR="00393DDA" w:rsidRPr="004A33AF">
        <w:t>hoje (25/08)</w:t>
      </w:r>
      <w:r w:rsidR="00227AF7" w:rsidRPr="004A33AF">
        <w:t xml:space="preserve">, no comando de sua área Comercial. </w:t>
      </w:r>
      <w:bookmarkStart w:id="0" w:name="_Hlk207008251"/>
      <w:r w:rsidR="00227AF7" w:rsidRPr="004A33AF">
        <w:t xml:space="preserve">Fabio Lage </w:t>
      </w:r>
      <w:r w:rsidR="00393DDA" w:rsidRPr="004A33AF">
        <w:t xml:space="preserve">despede-se da empresa após 11 anos de atuação, tendo contribuído para </w:t>
      </w:r>
      <w:r w:rsidR="001F7004">
        <w:t>a</w:t>
      </w:r>
      <w:r w:rsidR="00393DDA" w:rsidRPr="004A33AF">
        <w:t xml:space="preserve"> área Comercial e para os negócios da empresa no país.</w:t>
      </w:r>
      <w:bookmarkStart w:id="1" w:name="_Hlk207008209"/>
      <w:bookmarkEnd w:id="0"/>
    </w:p>
    <w:p w14:paraId="3B9BF00A" w14:textId="77777777" w:rsidR="00C8346A" w:rsidRDefault="00227AF7" w:rsidP="00C8346A">
      <w:pPr>
        <w:spacing w:line="360" w:lineRule="auto"/>
        <w:jc w:val="both"/>
      </w:pPr>
      <w:r w:rsidRPr="004A33AF">
        <w:t>Soraya Battistini assum</w:t>
      </w:r>
      <w:r w:rsidR="00393DDA" w:rsidRPr="004A33AF">
        <w:t>e</w:t>
      </w:r>
      <w:r w:rsidRPr="004A33AF">
        <w:t xml:space="preserve"> o cargo de Gerente Geral Comercial no Brasil,</w:t>
      </w:r>
      <w:bookmarkEnd w:id="1"/>
      <w:r w:rsidRPr="004A33AF">
        <w:t xml:space="preserve"> reportando-se diretamente a</w:t>
      </w:r>
      <w:r w:rsidR="00393DDA" w:rsidRPr="004A33AF">
        <w:t xml:space="preserve"> José Ricardo Gomes,</w:t>
      </w:r>
      <w:r w:rsidRPr="004A33AF">
        <w:t xml:space="preserve"> Diretor Comercial Brasil e Diretor Regional de Atendimento ao Cliente &amp; Cadeia de Valor LATAM</w:t>
      </w:r>
      <w:r w:rsidR="00393DDA" w:rsidRPr="004A33AF">
        <w:t>.</w:t>
      </w:r>
    </w:p>
    <w:p w14:paraId="3D921C60" w14:textId="77777777" w:rsidR="00C8346A" w:rsidRDefault="00227AF7" w:rsidP="00C8346A">
      <w:pPr>
        <w:spacing w:line="360" w:lineRule="auto"/>
        <w:jc w:val="both"/>
      </w:pPr>
      <w:r w:rsidRPr="004A33AF">
        <w:t xml:space="preserve">Com mais de duas décadas de atuação no setor automotivo, a executiva iniciou sua carreira no </w:t>
      </w:r>
      <w:r w:rsidR="00393DDA" w:rsidRPr="004A33AF">
        <w:t>P</w:t>
      </w:r>
      <w:r w:rsidRPr="004A33AF">
        <w:t>ós-</w:t>
      </w:r>
      <w:r w:rsidR="00393DDA" w:rsidRPr="004A33AF">
        <w:t>V</w:t>
      </w:r>
      <w:r w:rsidRPr="004A33AF">
        <w:t>endas da Scania</w:t>
      </w:r>
      <w:r w:rsidR="00393DDA" w:rsidRPr="004A33AF">
        <w:t>, teve passagem</w:t>
      </w:r>
      <w:r w:rsidRPr="004A33AF">
        <w:t xml:space="preserve"> pela Iveco e, há 20 anos, constrói uma sólida trajetória na Toyota</w:t>
      </w:r>
      <w:r w:rsidR="00393DDA" w:rsidRPr="004A33AF">
        <w:t xml:space="preserve"> do Brasil</w:t>
      </w:r>
      <w:r w:rsidRPr="004A33AF">
        <w:t>. Ao longo desse período, Soraya atuou em áreas estratégicas como Pós-Vendas, Desenvolvimento de Rede e Vendas, experiência</w:t>
      </w:r>
      <w:r w:rsidR="00393DDA" w:rsidRPr="004A33AF">
        <w:t>s</w:t>
      </w:r>
      <w:r w:rsidRPr="004A33AF">
        <w:t xml:space="preserve"> que lhe conferi</w:t>
      </w:r>
      <w:r w:rsidR="00393DDA" w:rsidRPr="004A33AF">
        <w:t>ram</w:t>
      </w:r>
      <w:r w:rsidRPr="004A33AF">
        <w:t xml:space="preserve"> uma visão abrangente do negócio e do mercado. </w:t>
      </w:r>
    </w:p>
    <w:p w14:paraId="6D08BC52" w14:textId="64F45006" w:rsidR="00227AF7" w:rsidRPr="004A33AF" w:rsidRDefault="00227AF7" w:rsidP="004A33AF">
      <w:pPr>
        <w:spacing w:line="360" w:lineRule="auto"/>
        <w:jc w:val="both"/>
      </w:pPr>
      <w:r w:rsidRPr="004A33AF">
        <w:t xml:space="preserve">A atualização </w:t>
      </w:r>
      <w:r w:rsidR="00285889" w:rsidRPr="004A33AF">
        <w:t>na</w:t>
      </w:r>
      <w:r w:rsidRPr="004A33AF">
        <w:t xml:space="preserve"> </w:t>
      </w:r>
      <w:r w:rsidR="00285889" w:rsidRPr="004A33AF">
        <w:t xml:space="preserve">área Comercial da Toyota do Brasil </w:t>
      </w:r>
      <w:r w:rsidRPr="004A33AF">
        <w:t xml:space="preserve">reflete o compromisso com a direção estratégica </w:t>
      </w:r>
      <w:r w:rsidR="00285889" w:rsidRPr="004A33AF">
        <w:t>da empresa</w:t>
      </w:r>
      <w:r w:rsidRPr="004A33AF">
        <w:t xml:space="preserve">, focada no incremento da </w:t>
      </w:r>
      <w:r w:rsidR="00285889" w:rsidRPr="004A33AF">
        <w:rPr>
          <w:b/>
          <w:bCs/>
        </w:rPr>
        <w:t>r</w:t>
      </w:r>
      <w:r w:rsidRPr="004A33AF">
        <w:rPr>
          <w:b/>
          <w:bCs/>
        </w:rPr>
        <w:t>etenção</w:t>
      </w:r>
      <w:r w:rsidRPr="004A33AF">
        <w:t xml:space="preserve"> e </w:t>
      </w:r>
      <w:r w:rsidR="00285889" w:rsidRPr="004A33AF">
        <w:t>n</w:t>
      </w:r>
      <w:r w:rsidRPr="004A33AF">
        <w:t xml:space="preserve">o desenvolvimento da </w:t>
      </w:r>
      <w:r w:rsidR="00285889" w:rsidRPr="004A33AF">
        <w:rPr>
          <w:b/>
          <w:bCs/>
        </w:rPr>
        <w:t>c</w:t>
      </w:r>
      <w:r w:rsidRPr="004A33AF">
        <w:rPr>
          <w:b/>
          <w:bCs/>
        </w:rPr>
        <w:t xml:space="preserve">adeia de </w:t>
      </w:r>
      <w:r w:rsidR="00285889" w:rsidRPr="004A33AF">
        <w:rPr>
          <w:b/>
          <w:bCs/>
        </w:rPr>
        <w:t>v</w:t>
      </w:r>
      <w:r w:rsidRPr="004A33AF">
        <w:rPr>
          <w:b/>
          <w:bCs/>
        </w:rPr>
        <w:t>alor</w:t>
      </w:r>
      <w:r w:rsidRPr="004A33AF">
        <w:t>, entre a melhoria de negócios tradicionais e o desenvolvimento de novos negócios</w:t>
      </w:r>
      <w:r w:rsidR="00285889" w:rsidRPr="004A33AF">
        <w:t>. A nova estrutura</w:t>
      </w:r>
      <w:r w:rsidRPr="004A33AF">
        <w:t xml:space="preserve"> fortalece </w:t>
      </w:r>
      <w:r w:rsidR="00285889" w:rsidRPr="004A33AF">
        <w:t xml:space="preserve">a visão centrada no cliente e o crescimento sustentável da companhia no país. </w:t>
      </w:r>
    </w:p>
    <w:p w14:paraId="62A9E830" w14:textId="77777777" w:rsidR="00227AF7" w:rsidRPr="004A33AF" w:rsidRDefault="00227AF7" w:rsidP="004A33AF">
      <w:pPr>
        <w:spacing w:line="360" w:lineRule="auto"/>
        <w:jc w:val="both"/>
      </w:pPr>
    </w:p>
    <w:p w14:paraId="623D0660" w14:textId="77777777" w:rsidR="003A4512" w:rsidRPr="003A4512" w:rsidRDefault="003A4512" w:rsidP="003A4512"/>
    <w:p w14:paraId="2DB13F70" w14:textId="77777777" w:rsidR="003A4512" w:rsidRDefault="003A4512" w:rsidP="003A4512">
      <w:pPr>
        <w:jc w:val="center"/>
      </w:pPr>
    </w:p>
    <w:p w14:paraId="1FC579FD" w14:textId="77777777" w:rsidR="003A4512" w:rsidRDefault="003A4512" w:rsidP="003A4512"/>
    <w:sectPr w:rsidR="003A451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4B43" w14:textId="77777777" w:rsidR="003543F3" w:rsidRDefault="003543F3" w:rsidP="003A4512">
      <w:pPr>
        <w:spacing w:after="0" w:line="240" w:lineRule="auto"/>
      </w:pPr>
      <w:r>
        <w:separator/>
      </w:r>
    </w:p>
  </w:endnote>
  <w:endnote w:type="continuationSeparator" w:id="0">
    <w:p w14:paraId="02A78D76" w14:textId="77777777" w:rsidR="003543F3" w:rsidRDefault="003543F3" w:rsidP="003A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FBC2" w14:textId="77777777" w:rsidR="003543F3" w:rsidRDefault="003543F3" w:rsidP="003A4512">
      <w:pPr>
        <w:spacing w:after="0" w:line="240" w:lineRule="auto"/>
      </w:pPr>
      <w:r>
        <w:separator/>
      </w:r>
    </w:p>
  </w:footnote>
  <w:footnote w:type="continuationSeparator" w:id="0">
    <w:p w14:paraId="57C6C1EA" w14:textId="77777777" w:rsidR="003543F3" w:rsidRDefault="003543F3" w:rsidP="003A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11D3" w14:textId="4EC55FF8" w:rsidR="003A4512" w:rsidRDefault="003A451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FF84A7" wp14:editId="170A9B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81000"/>
              <wp:effectExtent l="0" t="0" r="2540" b="0"/>
              <wp:wrapNone/>
              <wp:docPr id="250845227" name="Caixa de Texto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E3D08" w14:textId="3918202B" w:rsidR="003A4512" w:rsidRPr="003A4512" w:rsidRDefault="003A4512" w:rsidP="003A45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45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F84A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• PROTECTED 関係者外秘" style="position:absolute;margin-left:0;margin-top:0;width:112.3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E1E3D08" w14:textId="3918202B" w:rsidR="003A4512" w:rsidRPr="003A4512" w:rsidRDefault="003A4512" w:rsidP="003A45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45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1DA9" w14:textId="73E88DAD" w:rsidR="003A4512" w:rsidRDefault="003A451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902A79" wp14:editId="5226597B">
              <wp:simplePos x="1078252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81000"/>
              <wp:effectExtent l="0" t="0" r="2540" b="0"/>
              <wp:wrapNone/>
              <wp:docPr id="1540110497" name="Caixa de Texto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27199" w14:textId="4E1CDD7D" w:rsidR="003A4512" w:rsidRPr="003A4512" w:rsidRDefault="003A4512" w:rsidP="003A45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45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2A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• PROTECTED 関係者外秘" style="position:absolute;margin-left:0;margin-top:0;width:112.3pt;height:3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5927199" w14:textId="4E1CDD7D" w:rsidR="003A4512" w:rsidRPr="003A4512" w:rsidRDefault="003A4512" w:rsidP="003A45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45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C062" w14:textId="3A7B0F9D" w:rsidR="003A4512" w:rsidRDefault="003A451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12BBE6" wp14:editId="0196DF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81000"/>
              <wp:effectExtent l="0" t="0" r="2540" b="0"/>
              <wp:wrapNone/>
              <wp:docPr id="2009953607" name="Caixa de Texto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E1E18" w14:textId="63E5327E" w:rsidR="003A4512" w:rsidRPr="003A4512" w:rsidRDefault="003A4512" w:rsidP="003A451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45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2BBE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• PROTECTED 関係者外秘" style="position:absolute;margin-left:0;margin-top:0;width:112.3pt;height:3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44E1E18" w14:textId="63E5327E" w:rsidR="003A4512" w:rsidRPr="003A4512" w:rsidRDefault="003A4512" w:rsidP="003A451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45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50056"/>
    <w:multiLevelType w:val="hybridMultilevel"/>
    <w:tmpl w:val="02C20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12"/>
    <w:rsid w:val="001F7004"/>
    <w:rsid w:val="00227AF7"/>
    <w:rsid w:val="00285889"/>
    <w:rsid w:val="002E08C3"/>
    <w:rsid w:val="0032639D"/>
    <w:rsid w:val="003543F3"/>
    <w:rsid w:val="00393DDA"/>
    <w:rsid w:val="003A4512"/>
    <w:rsid w:val="004A33AF"/>
    <w:rsid w:val="005364A5"/>
    <w:rsid w:val="00561166"/>
    <w:rsid w:val="00717A87"/>
    <w:rsid w:val="007B34BE"/>
    <w:rsid w:val="007F2638"/>
    <w:rsid w:val="008C0270"/>
    <w:rsid w:val="00983598"/>
    <w:rsid w:val="009D5C4D"/>
    <w:rsid w:val="00A054C6"/>
    <w:rsid w:val="00AB4539"/>
    <w:rsid w:val="00B75ABD"/>
    <w:rsid w:val="00C8346A"/>
    <w:rsid w:val="00CA54C9"/>
    <w:rsid w:val="00D253F3"/>
    <w:rsid w:val="00DF3410"/>
    <w:rsid w:val="00E77F8D"/>
    <w:rsid w:val="00E95073"/>
    <w:rsid w:val="00EE11AD"/>
    <w:rsid w:val="00F34D83"/>
    <w:rsid w:val="00F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5BBF"/>
  <w15:chartTrackingRefBased/>
  <w15:docId w15:val="{4C12F763-10B3-44A9-A608-E6A98D9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4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4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4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4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4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4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4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4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4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4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45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45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45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45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45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45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4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4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45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45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45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4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45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451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A4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512"/>
  </w:style>
  <w:style w:type="paragraph" w:customStyle="1" w:styleId="BodyText23">
    <w:name w:val="Body Text 23"/>
    <w:basedOn w:val="Normal"/>
    <w:rsid w:val="00227AF7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color w:val="000000"/>
      <w:kern w:val="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Mustafa Cerri Cezarini</dc:creator>
  <cp:keywords/>
  <dc:description/>
  <cp:lastModifiedBy>Aline Mustafa Cerri Cezarini</cp:lastModifiedBy>
  <cp:revision>25</cp:revision>
  <dcterms:created xsi:type="dcterms:W3CDTF">2025-08-25T12:55:00Z</dcterms:created>
  <dcterms:modified xsi:type="dcterms:W3CDTF">2025-08-25T17:30:00Z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77cd7547,ef3982b,5bcc38a1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2025-08-25T13:01:41Z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dd1fbb30-8622-4216-92d2-0323cadd9d51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</Properties>
</file>