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DF9EC" w14:textId="77777777" w:rsidR="00F40C27" w:rsidRDefault="00764AE7" w:rsidP="006D717D">
      <w:pP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Toyota do Brasil lança programa Revisão Facilitada </w:t>
      </w:r>
    </w:p>
    <w:p w14:paraId="531DF9EF" w14:textId="10C788C6" w:rsidR="00F40C27" w:rsidRPr="00B648B9" w:rsidRDefault="00764AE7" w:rsidP="00B648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/>
          <w:color w:val="000000"/>
          <w:sz w:val="22"/>
          <w:szCs w:val="22"/>
        </w:rPr>
      </w:pPr>
      <w:r w:rsidRPr="00B648B9">
        <w:rPr>
          <w:i/>
          <w:sz w:val="22"/>
          <w:szCs w:val="22"/>
        </w:rPr>
        <w:t xml:space="preserve">Revisão Facilitada </w:t>
      </w:r>
      <w:r w:rsidR="00017438" w:rsidRPr="00B648B9">
        <w:rPr>
          <w:i/>
          <w:sz w:val="22"/>
          <w:szCs w:val="22"/>
        </w:rPr>
        <w:t xml:space="preserve">reforça </w:t>
      </w:r>
      <w:r w:rsidRPr="00B648B9">
        <w:rPr>
          <w:i/>
          <w:sz w:val="22"/>
          <w:szCs w:val="22"/>
        </w:rPr>
        <w:t xml:space="preserve">a estratégia </w:t>
      </w:r>
      <w:r w:rsidR="00BC5E0B" w:rsidRPr="00B648B9">
        <w:rPr>
          <w:i/>
          <w:sz w:val="22"/>
          <w:szCs w:val="22"/>
        </w:rPr>
        <w:t>de</w:t>
      </w:r>
      <w:r w:rsidRPr="00B648B9">
        <w:rPr>
          <w:i/>
          <w:sz w:val="22"/>
          <w:szCs w:val="22"/>
        </w:rPr>
        <w:t xml:space="preserve"> </w:t>
      </w:r>
      <w:r w:rsidR="00017438" w:rsidRPr="00B648B9">
        <w:rPr>
          <w:i/>
          <w:sz w:val="22"/>
          <w:szCs w:val="22"/>
        </w:rPr>
        <w:t>P</w:t>
      </w:r>
      <w:r w:rsidRPr="00B648B9">
        <w:rPr>
          <w:i/>
          <w:sz w:val="22"/>
          <w:szCs w:val="22"/>
        </w:rPr>
        <w:t>ós-</w:t>
      </w:r>
      <w:r w:rsidR="00BC5E0B" w:rsidRPr="00B648B9">
        <w:rPr>
          <w:i/>
          <w:sz w:val="22"/>
          <w:szCs w:val="22"/>
        </w:rPr>
        <w:t>V</w:t>
      </w:r>
      <w:r w:rsidRPr="00B648B9">
        <w:rPr>
          <w:i/>
          <w:sz w:val="22"/>
          <w:szCs w:val="22"/>
        </w:rPr>
        <w:t>enda e fortalec</w:t>
      </w:r>
      <w:r w:rsidR="00BC5E0B" w:rsidRPr="00B648B9">
        <w:rPr>
          <w:i/>
          <w:sz w:val="22"/>
          <w:szCs w:val="22"/>
        </w:rPr>
        <w:t>e</w:t>
      </w:r>
      <w:r w:rsidRPr="00B648B9">
        <w:rPr>
          <w:i/>
          <w:sz w:val="22"/>
          <w:szCs w:val="22"/>
        </w:rPr>
        <w:t xml:space="preserve"> a cadeia de valor</w:t>
      </w:r>
    </w:p>
    <w:p w14:paraId="5AE9A665" w14:textId="17AB15A7" w:rsidR="00896A2A" w:rsidRPr="00B648B9" w:rsidRDefault="00896A2A" w:rsidP="00B648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/>
          <w:color w:val="000000"/>
          <w:sz w:val="22"/>
          <w:szCs w:val="22"/>
        </w:rPr>
      </w:pPr>
      <w:r w:rsidRPr="00B648B9">
        <w:rPr>
          <w:i/>
          <w:sz w:val="22"/>
          <w:szCs w:val="22"/>
        </w:rPr>
        <w:t xml:space="preserve">Iniciativa faz parte das ações da companhia </w:t>
      </w:r>
      <w:r w:rsidR="00E1561E" w:rsidRPr="00B648B9">
        <w:rPr>
          <w:i/>
          <w:sz w:val="22"/>
          <w:szCs w:val="22"/>
        </w:rPr>
        <w:t>em oferecer soluções com foco no cliente</w:t>
      </w:r>
    </w:p>
    <w:p w14:paraId="43B9CE09" w14:textId="6ECAF9B1" w:rsidR="00E43095" w:rsidRPr="00B648B9" w:rsidRDefault="00590920" w:rsidP="00B648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/>
          <w:color w:val="000000"/>
          <w:sz w:val="22"/>
          <w:szCs w:val="22"/>
        </w:rPr>
      </w:pPr>
      <w:r w:rsidRPr="00B648B9">
        <w:rPr>
          <w:i/>
          <w:sz w:val="22"/>
          <w:szCs w:val="22"/>
        </w:rPr>
        <w:t>Programa está dis</w:t>
      </w:r>
      <w:r w:rsidR="00CC0C43" w:rsidRPr="00B648B9">
        <w:rPr>
          <w:i/>
          <w:sz w:val="22"/>
          <w:szCs w:val="22"/>
        </w:rPr>
        <w:t>ponível para SW4</w:t>
      </w:r>
      <w:r w:rsidR="00BC5E0B" w:rsidRPr="00B648B9">
        <w:rPr>
          <w:i/>
          <w:sz w:val="22"/>
          <w:szCs w:val="22"/>
        </w:rPr>
        <w:t>,</w:t>
      </w:r>
      <w:r w:rsidR="00CC0C43" w:rsidRPr="00B648B9">
        <w:rPr>
          <w:i/>
          <w:sz w:val="22"/>
          <w:szCs w:val="22"/>
        </w:rPr>
        <w:t xml:space="preserve"> </w:t>
      </w:r>
      <w:r w:rsidR="00BC5E0B" w:rsidRPr="00B648B9">
        <w:rPr>
          <w:i/>
          <w:sz w:val="22"/>
          <w:szCs w:val="22"/>
        </w:rPr>
        <w:t xml:space="preserve">modelo 2025, </w:t>
      </w:r>
      <w:r w:rsidR="008D279A" w:rsidRPr="00B648B9">
        <w:rPr>
          <w:i/>
          <w:sz w:val="22"/>
          <w:szCs w:val="22"/>
        </w:rPr>
        <w:t xml:space="preserve">comercializado </w:t>
      </w:r>
      <w:r w:rsidR="00BC5E0B" w:rsidRPr="00B648B9">
        <w:rPr>
          <w:i/>
          <w:sz w:val="22"/>
          <w:szCs w:val="22"/>
        </w:rPr>
        <w:t>a partir de novembro de 2024</w:t>
      </w:r>
    </w:p>
    <w:p w14:paraId="531DF9F0" w14:textId="77777777" w:rsidR="00F40C27" w:rsidRDefault="00F40C27" w:rsidP="006D71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i/>
          <w:color w:val="000000"/>
          <w:sz w:val="22"/>
          <w:szCs w:val="22"/>
        </w:rPr>
      </w:pPr>
    </w:p>
    <w:p w14:paraId="758A9C39" w14:textId="552FFCD6" w:rsidR="00047F45" w:rsidRDefault="00764AE7" w:rsidP="00C85A47">
      <w:pPr>
        <w:spacing w:after="0" w:line="360" w:lineRule="auto"/>
        <w:jc w:val="both"/>
      </w:pPr>
      <w:r>
        <w:rPr>
          <w:b/>
        </w:rPr>
        <w:t>São Paulo, ju</w:t>
      </w:r>
      <w:r w:rsidR="00BA2281">
        <w:rPr>
          <w:b/>
        </w:rPr>
        <w:t>lho</w:t>
      </w:r>
      <w:r>
        <w:rPr>
          <w:b/>
        </w:rPr>
        <w:t xml:space="preserve"> de 2025</w:t>
      </w:r>
      <w:r>
        <w:t xml:space="preserve"> </w:t>
      </w:r>
      <w:r w:rsidRPr="00B648B9">
        <w:t xml:space="preserve">– A Toyota do Brasil acaba de lançar o programa </w:t>
      </w:r>
      <w:r w:rsidR="00C106C4">
        <w:t>“</w:t>
      </w:r>
      <w:r w:rsidRPr="00B648B9">
        <w:t>Revisão Facilitada</w:t>
      </w:r>
      <w:r w:rsidR="00C106C4">
        <w:t>”</w:t>
      </w:r>
      <w:r w:rsidR="00047F45">
        <w:t xml:space="preserve"> para </w:t>
      </w:r>
      <w:r w:rsidRPr="00B648B9">
        <w:t>os veículos SW</w:t>
      </w:r>
      <w:r w:rsidR="00C106C4">
        <w:t>4</w:t>
      </w:r>
      <w:r w:rsidRPr="00B648B9">
        <w:t xml:space="preserve"> </w:t>
      </w:r>
      <w:r w:rsidR="00047F45">
        <w:t>ano-</w:t>
      </w:r>
      <w:r w:rsidRPr="00B648B9">
        <w:t xml:space="preserve">modelo 2025 </w:t>
      </w:r>
      <w:r w:rsidR="00047F45">
        <w:t xml:space="preserve">que foram lançados em </w:t>
      </w:r>
      <w:r w:rsidRPr="00B648B9">
        <w:t xml:space="preserve">novembro de 2024. </w:t>
      </w:r>
      <w:r w:rsidR="00CD473A">
        <w:t xml:space="preserve">Este novo </w:t>
      </w:r>
      <w:r w:rsidR="00C106C4">
        <w:t>programa de manutenções</w:t>
      </w:r>
      <w:r w:rsidR="00CD473A">
        <w:t xml:space="preserve"> co</w:t>
      </w:r>
      <w:r w:rsidR="00B25BE9">
        <w:t>n</w:t>
      </w:r>
      <w:r w:rsidR="00CD473A">
        <w:t>templa a redução dos valores praticados nas seis primeiras revisões</w:t>
      </w:r>
      <w:r w:rsidR="00C106C4">
        <w:t>,</w:t>
      </w:r>
      <w:r w:rsidR="00CD473A">
        <w:t xml:space="preserve"> o que faz com que </w:t>
      </w:r>
      <w:r w:rsidR="00C106C4">
        <w:t xml:space="preserve">cada uma </w:t>
      </w:r>
      <w:r w:rsidR="00CD473A">
        <w:t xml:space="preserve">delas passe a custar </w:t>
      </w:r>
      <w:r w:rsidR="00047F45">
        <w:t>R$ 1.19</w:t>
      </w:r>
      <w:r w:rsidR="00FF22AA">
        <w:t>9</w:t>
      </w:r>
      <w:r w:rsidR="00C106C4">
        <w:t>,00</w:t>
      </w:r>
      <w:r w:rsidR="00CD473A">
        <w:t>*</w:t>
      </w:r>
      <w:r w:rsidR="00EC3BE3">
        <w:t xml:space="preserve">. </w:t>
      </w:r>
    </w:p>
    <w:p w14:paraId="52BAC797" w14:textId="77777777" w:rsidR="00EC3BE3" w:rsidRPr="00B648B9" w:rsidRDefault="00EC3BE3" w:rsidP="00C85A47">
      <w:pPr>
        <w:spacing w:after="0" w:line="360" w:lineRule="auto"/>
        <w:jc w:val="both"/>
      </w:pPr>
    </w:p>
    <w:p w14:paraId="7F8723E1" w14:textId="02AFCD3A" w:rsidR="00C85A47" w:rsidRPr="00B648B9" w:rsidRDefault="00C85A47" w:rsidP="006F1933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648B9">
        <w:t>A iniciativa está alinhada à estratégia da Toyota</w:t>
      </w:r>
      <w:r w:rsidR="006F1933" w:rsidRPr="00B648B9">
        <w:t xml:space="preserve"> em oferecer soluções que priorizam o cliente e reforçam a experiência com a marca, </w:t>
      </w:r>
      <w:r w:rsidRPr="00B648B9">
        <w:t>proporcionando previsibilidade de custos, fidelização e maior valorização do veículo ao longo do tempo.</w:t>
      </w:r>
    </w:p>
    <w:p w14:paraId="36944BB5" w14:textId="77777777" w:rsidR="007065BD" w:rsidRPr="00B648B9" w:rsidRDefault="007065BD" w:rsidP="006D717D">
      <w:pPr>
        <w:spacing w:after="0" w:line="360" w:lineRule="auto"/>
        <w:jc w:val="both"/>
      </w:pPr>
    </w:p>
    <w:p w14:paraId="128F7EB0" w14:textId="77777777" w:rsidR="007065BD" w:rsidRDefault="007065BD" w:rsidP="007065BD">
      <w:pPr>
        <w:spacing w:after="0" w:line="360" w:lineRule="auto"/>
        <w:jc w:val="both"/>
      </w:pPr>
      <w:r w:rsidRPr="00B648B9">
        <w:t>“A Revisão Facilitada reforça nosso compromisso em entregar conveniência e valor durante toda a jornada do cliente com a marca. Além disso, fortalece a atuação integrada da nossa rede de concessionárias, com um serviço padronizado e de alta qualidade em todo o Brasil”, afirma Jorge Mussi, gerente-geral de Pós-Venda da Toyota do Brasil.</w:t>
      </w:r>
    </w:p>
    <w:p w14:paraId="74E14FDF" w14:textId="77777777" w:rsidR="00CD473A" w:rsidRDefault="00CD473A" w:rsidP="00CD473A">
      <w:pPr>
        <w:spacing w:after="0" w:line="360" w:lineRule="auto"/>
        <w:jc w:val="both"/>
      </w:pPr>
    </w:p>
    <w:p w14:paraId="08216E16" w14:textId="03C5A0F0" w:rsidR="00CD473A" w:rsidRPr="00B648B9" w:rsidRDefault="00CD473A" w:rsidP="00CD473A">
      <w:pPr>
        <w:spacing w:after="0" w:line="360" w:lineRule="auto"/>
        <w:jc w:val="both"/>
      </w:pPr>
      <w:r>
        <w:t xml:space="preserve">Por estar vinculado ao chassi do veículo, </w:t>
      </w:r>
      <w:r w:rsidRPr="00B648B9">
        <w:t>o</w:t>
      </w:r>
      <w:r>
        <w:t xml:space="preserve"> programa “Revisão Facili</w:t>
      </w:r>
      <w:r w:rsidR="007D2A2F">
        <w:t>t</w:t>
      </w:r>
      <w:r>
        <w:t xml:space="preserve">ada” </w:t>
      </w:r>
      <w:r w:rsidRPr="00B648B9">
        <w:t>permanece válido para o novo proprietário</w:t>
      </w:r>
      <w:r w:rsidR="007D2A2F">
        <w:t xml:space="preserve"> mesmo que o veículo seja vendido antes da realização das seis primeiras revisões.</w:t>
      </w:r>
    </w:p>
    <w:p w14:paraId="17A5CEEB" w14:textId="77777777" w:rsidR="00B648B9" w:rsidRPr="00B648B9" w:rsidRDefault="00B648B9" w:rsidP="007065BD">
      <w:pPr>
        <w:spacing w:after="0" w:line="360" w:lineRule="auto"/>
        <w:jc w:val="both"/>
      </w:pPr>
    </w:p>
    <w:p w14:paraId="7E01C16A" w14:textId="350CAE1A" w:rsidR="00EC3BE3" w:rsidRDefault="00A179FC" w:rsidP="006D717D">
      <w:pPr>
        <w:spacing w:after="0" w:line="360" w:lineRule="auto"/>
        <w:jc w:val="both"/>
        <w:rPr>
          <w:b/>
          <w:i/>
        </w:rPr>
      </w:pPr>
      <w:r w:rsidRPr="00B648B9">
        <w:t xml:space="preserve">Disponível em todas as concessionárias Toyota do país, o programa </w:t>
      </w:r>
      <w:r w:rsidR="007D2A2F">
        <w:t>“</w:t>
      </w:r>
      <w:r w:rsidRPr="00B648B9">
        <w:t>Revisão Facilitada</w:t>
      </w:r>
      <w:r w:rsidR="007D2A2F">
        <w:t>”</w:t>
      </w:r>
      <w:r w:rsidRPr="00B648B9">
        <w:t xml:space="preserve"> complementa o atual </w:t>
      </w:r>
      <w:r w:rsidR="007D2A2F">
        <w:t>programa “</w:t>
      </w:r>
      <w:r w:rsidRPr="00B648B9">
        <w:t>Revisão na Medida</w:t>
      </w:r>
      <w:r w:rsidR="007D2A2F">
        <w:t>”,</w:t>
      </w:r>
      <w:r w:rsidRPr="00B648B9">
        <w:t xml:space="preserve"> que permite</w:t>
      </w:r>
      <w:r w:rsidR="00047F45">
        <w:t xml:space="preserve"> </w:t>
      </w:r>
      <w:r w:rsidR="007D2A2F">
        <w:t>adquirir</w:t>
      </w:r>
      <w:r w:rsidR="00047F45">
        <w:t xml:space="preserve"> de forma antecipada</w:t>
      </w:r>
      <w:r w:rsidRPr="00B648B9">
        <w:t xml:space="preserve"> as revisões</w:t>
      </w:r>
      <w:r w:rsidR="007D2A2F">
        <w:t xml:space="preserve"> programadas</w:t>
      </w:r>
      <w:r w:rsidR="00047F45">
        <w:t>, o que assegura a previsibilidade nos custos de manutenção.</w:t>
      </w:r>
      <w:r w:rsidRPr="00B648B9">
        <w:t xml:space="preserve"> </w:t>
      </w:r>
      <w:r w:rsidR="007D2A2F">
        <w:tab/>
      </w:r>
    </w:p>
    <w:p w14:paraId="387C4915" w14:textId="19377BEC" w:rsidR="00CD473A" w:rsidRDefault="007D2A2F" w:rsidP="007D2A2F">
      <w:pPr>
        <w:spacing w:after="0" w:line="360" w:lineRule="auto"/>
        <w:ind w:left="4320"/>
        <w:jc w:val="both"/>
        <w:rPr>
          <w:b/>
          <w:i/>
        </w:rPr>
      </w:pPr>
      <w:r>
        <w:rPr>
          <w:i/>
          <w:sz w:val="20"/>
          <w:szCs w:val="20"/>
        </w:rPr>
        <w:t xml:space="preserve">        </w:t>
      </w:r>
      <w:r w:rsidR="00CD473A" w:rsidRPr="007118CE">
        <w:rPr>
          <w:i/>
          <w:sz w:val="20"/>
          <w:szCs w:val="20"/>
        </w:rPr>
        <w:t xml:space="preserve">*valor </w:t>
      </w:r>
      <w:r w:rsidRPr="007118CE">
        <w:rPr>
          <w:i/>
          <w:sz w:val="20"/>
          <w:szCs w:val="20"/>
        </w:rPr>
        <w:t xml:space="preserve">válido até </w:t>
      </w:r>
      <w:r w:rsidR="007118CE" w:rsidRPr="007118CE">
        <w:rPr>
          <w:i/>
          <w:sz w:val="20"/>
          <w:szCs w:val="20"/>
        </w:rPr>
        <w:t>30/09/25</w:t>
      </w:r>
      <w:r w:rsidRPr="007118CE">
        <w:rPr>
          <w:i/>
          <w:sz w:val="20"/>
          <w:szCs w:val="20"/>
        </w:rPr>
        <w:t xml:space="preserve"> e </w:t>
      </w:r>
      <w:r w:rsidR="00CD473A" w:rsidRPr="007118CE">
        <w:rPr>
          <w:i/>
          <w:sz w:val="20"/>
          <w:szCs w:val="20"/>
        </w:rPr>
        <w:t>sujeito a reajuste</w:t>
      </w:r>
      <w:r w:rsidR="00CD473A" w:rsidRPr="00CD473A">
        <w:rPr>
          <w:i/>
          <w:sz w:val="20"/>
          <w:szCs w:val="20"/>
        </w:rPr>
        <w:t xml:space="preserve"> </w:t>
      </w:r>
    </w:p>
    <w:p w14:paraId="531DF9F8" w14:textId="576428C1" w:rsidR="00F40C27" w:rsidRPr="00B648B9" w:rsidRDefault="00764AE7" w:rsidP="006D717D">
      <w:pPr>
        <w:spacing w:after="0" w:line="360" w:lineRule="auto"/>
        <w:jc w:val="both"/>
      </w:pPr>
      <w:r w:rsidRPr="00B648B9">
        <w:rPr>
          <w:b/>
          <w:i/>
        </w:rPr>
        <w:lastRenderedPageBreak/>
        <w:t>Sobre a Toyota do Brasil</w:t>
      </w:r>
    </w:p>
    <w:p w14:paraId="531DF9F9" w14:textId="77777777" w:rsidR="00F40C27" w:rsidRDefault="00764AE7" w:rsidP="006D717D">
      <w:pPr>
        <w:spacing w:after="0" w:line="360" w:lineRule="auto"/>
        <w:jc w:val="both"/>
        <w:rPr>
          <w:sz w:val="20"/>
          <w:szCs w:val="20"/>
        </w:rPr>
      </w:pPr>
      <w:r w:rsidRPr="00B648B9">
        <w:rPr>
          <w:i/>
          <w:sz w:val="20"/>
          <w:szCs w:val="20"/>
        </w:rPr>
        <w:t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flex, híbridos plug-in, 100% a bateria ou movidos a hidrogênio. Tem como missão produzir felicidade para todas as pessoas (“Happiness for All”) e, para tanto, está comprometida em desenvolver carros cada vez melhores e mais seguros, além de avançar nas soluções de mobilidade.</w:t>
      </w:r>
      <w:r>
        <w:rPr>
          <w:i/>
          <w:sz w:val="20"/>
          <w:szCs w:val="20"/>
        </w:rPr>
        <w:t> </w:t>
      </w:r>
    </w:p>
    <w:sectPr w:rsidR="00F40C2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E7C08" w14:textId="77777777" w:rsidR="00441EC5" w:rsidRDefault="00441EC5">
      <w:pPr>
        <w:spacing w:after="0" w:line="240" w:lineRule="auto"/>
      </w:pPr>
      <w:r>
        <w:separator/>
      </w:r>
    </w:p>
  </w:endnote>
  <w:endnote w:type="continuationSeparator" w:id="0">
    <w:p w14:paraId="6D1AA497" w14:textId="77777777" w:rsidR="00441EC5" w:rsidRDefault="0044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6021D6-0D6F-4EF8-A7C7-56B96180E997}"/>
    <w:embedBold r:id="rId2" w:fontKey="{1918EFB1-2543-4A02-8AE8-F6DB7B4376F9}"/>
    <w:embedItalic r:id="rId3" w:fontKey="{9FF3296D-152B-44C2-AE57-EBD311C71D36}"/>
    <w:embedBoldItalic r:id="rId4" w:fontKey="{1FAB3ED4-4866-4738-9FBD-E4812909D1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5" w:fontKey="{8E858DB4-C459-4332-B25A-1A93E20361E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F56F8E-CBEF-4B48-89F8-F8A31F21553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DFA25" w14:textId="77777777" w:rsidR="00F40C27" w:rsidRDefault="00F40C2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W w:w="8490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F40C27" w14:paraId="531DFA29" w14:textId="77777777">
      <w:trPr>
        <w:trHeight w:val="300"/>
      </w:trPr>
      <w:tc>
        <w:tcPr>
          <w:tcW w:w="2830" w:type="dxa"/>
        </w:tcPr>
        <w:p w14:paraId="531DFA26" w14:textId="77777777" w:rsidR="00F40C27" w:rsidRDefault="00F40C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531DFA27" w14:textId="77777777" w:rsidR="00F40C27" w:rsidRDefault="00F40C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531DFA28" w14:textId="77777777" w:rsidR="00F40C27" w:rsidRDefault="00F40C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31DFA2A" w14:textId="77777777" w:rsidR="00F40C27" w:rsidRDefault="00F40C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3B427" w14:textId="77777777" w:rsidR="00441EC5" w:rsidRDefault="00441EC5">
      <w:pPr>
        <w:spacing w:after="0" w:line="240" w:lineRule="auto"/>
      </w:pPr>
      <w:r>
        <w:separator/>
      </w:r>
    </w:p>
  </w:footnote>
  <w:footnote w:type="continuationSeparator" w:id="0">
    <w:p w14:paraId="0C7C6F49" w14:textId="77777777" w:rsidR="00441EC5" w:rsidRDefault="0044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DFA23" w14:textId="77777777" w:rsidR="00F40C27" w:rsidRDefault="00764A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3" behindDoc="0" locked="0" layoutInCell="1" hidden="0" allowOverlap="1" wp14:anchorId="531DFA2C" wp14:editId="531DFA2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0340" cy="400050"/>
              <wp:effectExtent l="0" t="0" r="0" b="0"/>
              <wp:wrapNone/>
              <wp:docPr id="2044151266" name="Retângulo 2044151266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1DFA36" w14:textId="77777777" w:rsidR="00F40C27" w:rsidRDefault="00764AE7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1DFA2C" id="Retângulo 2044151266" o:spid="_x0000_s1026" alt="•• PROTECTED 関係者外秘" style="position:absolute;margin-left:0;margin-top:0;width:114.2pt;height:31.5pt;z-index:251658243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" filled="f" stroked="f">
              <v:textbox inset="0,15pt,0,0">
                <w:txbxContent>
                  <w:p w14:paraId="531DFA36" w14:textId="77777777" w:rsidR="00F40C27" w:rsidRDefault="00764AE7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DFA24" w14:textId="77777777" w:rsidR="00F40C27" w:rsidRDefault="00764A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31DFA2E" wp14:editId="531DFA2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0340" cy="400050"/>
              <wp:effectExtent l="0" t="0" r="0" b="0"/>
              <wp:wrapNone/>
              <wp:docPr id="2044151264" name="Retângulo 2044151264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1DFA34" w14:textId="77777777" w:rsidR="00F40C27" w:rsidRDefault="00764AE7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1DFA2E" id="Retângulo 2044151264" o:spid="_x0000_s1027" alt="•• PROTECTED 関係者外秘" style="position:absolute;margin-left:0;margin-top:0;width:114.2pt;height:31.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" filled="f" stroked="f">
              <v:textbox inset="0,15pt,0,0">
                <w:txbxContent>
                  <w:p w14:paraId="531DFA34" w14:textId="77777777" w:rsidR="00F40C27" w:rsidRDefault="00764AE7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1" behindDoc="1" locked="0" layoutInCell="1" hidden="0" allowOverlap="1" wp14:anchorId="531DFA30" wp14:editId="531DFA31">
          <wp:simplePos x="0" y="0"/>
          <wp:positionH relativeFrom="column">
            <wp:posOffset>4307839</wp:posOffset>
          </wp:positionH>
          <wp:positionV relativeFrom="paragraph">
            <wp:posOffset>12845</wp:posOffset>
          </wp:positionV>
          <wp:extent cx="1092200" cy="323850"/>
          <wp:effectExtent l="0" t="0" r="0" b="0"/>
          <wp:wrapNone/>
          <wp:docPr id="2044151267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DFA2B" w14:textId="77777777" w:rsidR="00F40C27" w:rsidRDefault="00764A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531DFA32" wp14:editId="531DFA3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0340" cy="400050"/>
              <wp:effectExtent l="0" t="0" r="0" b="0"/>
              <wp:wrapNone/>
              <wp:docPr id="2044151265" name="Retângulo 2044151265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1DFA35" w14:textId="77777777" w:rsidR="00F40C27" w:rsidRDefault="00764AE7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1DFA32" id="Retângulo 2044151265" o:spid="_x0000_s1028" alt="•• PROTECTED 関係者外秘" style="position:absolute;margin-left:0;margin-top:0;width:114.2pt;height:31.5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" filled="f" stroked="f">
              <v:textbox inset="0,15pt,0,0">
                <w:txbxContent>
                  <w:p w14:paraId="531DFA35" w14:textId="77777777" w:rsidR="00F40C27" w:rsidRDefault="00764AE7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B2515"/>
    <w:multiLevelType w:val="hybridMultilevel"/>
    <w:tmpl w:val="CD06D58C"/>
    <w:lvl w:ilvl="0" w:tplc="D9F658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94CC9"/>
    <w:multiLevelType w:val="multilevel"/>
    <w:tmpl w:val="F0CC5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E2750E"/>
    <w:multiLevelType w:val="multilevel"/>
    <w:tmpl w:val="E5A6A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33FC0"/>
    <w:multiLevelType w:val="hybridMultilevel"/>
    <w:tmpl w:val="720E141C"/>
    <w:lvl w:ilvl="0" w:tplc="5CF8208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539044">
    <w:abstractNumId w:val="1"/>
  </w:num>
  <w:num w:numId="2" w16cid:durableId="792291026">
    <w:abstractNumId w:val="2"/>
  </w:num>
  <w:num w:numId="3" w16cid:durableId="1341854515">
    <w:abstractNumId w:val="3"/>
  </w:num>
  <w:num w:numId="4" w16cid:durableId="931158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C27"/>
    <w:rsid w:val="000140AC"/>
    <w:rsid w:val="00017438"/>
    <w:rsid w:val="00041364"/>
    <w:rsid w:val="00047F45"/>
    <w:rsid w:val="00083A00"/>
    <w:rsid w:val="000F2E3C"/>
    <w:rsid w:val="00126ABD"/>
    <w:rsid w:val="0015273F"/>
    <w:rsid w:val="001543AC"/>
    <w:rsid w:val="00192C0C"/>
    <w:rsid w:val="0024249B"/>
    <w:rsid w:val="00243FF2"/>
    <w:rsid w:val="00262E90"/>
    <w:rsid w:val="003669BD"/>
    <w:rsid w:val="003C5EAF"/>
    <w:rsid w:val="0040197D"/>
    <w:rsid w:val="00406567"/>
    <w:rsid w:val="0043646D"/>
    <w:rsid w:val="00437FEE"/>
    <w:rsid w:val="00440B2D"/>
    <w:rsid w:val="00441EC5"/>
    <w:rsid w:val="0049502E"/>
    <w:rsid w:val="0052031A"/>
    <w:rsid w:val="00547B12"/>
    <w:rsid w:val="00590920"/>
    <w:rsid w:val="00615F50"/>
    <w:rsid w:val="00626CFF"/>
    <w:rsid w:val="00652D18"/>
    <w:rsid w:val="006D717D"/>
    <w:rsid w:val="006F1933"/>
    <w:rsid w:val="007065BD"/>
    <w:rsid w:val="007118CE"/>
    <w:rsid w:val="00764AE7"/>
    <w:rsid w:val="007D2A2F"/>
    <w:rsid w:val="007D5D83"/>
    <w:rsid w:val="007F796A"/>
    <w:rsid w:val="00811615"/>
    <w:rsid w:val="00823E8F"/>
    <w:rsid w:val="00896A2A"/>
    <w:rsid w:val="008D279A"/>
    <w:rsid w:val="008D6DFF"/>
    <w:rsid w:val="0098352A"/>
    <w:rsid w:val="009A5943"/>
    <w:rsid w:val="009C1C1E"/>
    <w:rsid w:val="00A179FC"/>
    <w:rsid w:val="00AB25D2"/>
    <w:rsid w:val="00B25BE9"/>
    <w:rsid w:val="00B36433"/>
    <w:rsid w:val="00B55E2C"/>
    <w:rsid w:val="00B648B9"/>
    <w:rsid w:val="00B65398"/>
    <w:rsid w:val="00BA2281"/>
    <w:rsid w:val="00BB2F11"/>
    <w:rsid w:val="00BC5E0B"/>
    <w:rsid w:val="00BE6FE5"/>
    <w:rsid w:val="00C106C4"/>
    <w:rsid w:val="00C85A47"/>
    <w:rsid w:val="00CC0C43"/>
    <w:rsid w:val="00CD473A"/>
    <w:rsid w:val="00D43951"/>
    <w:rsid w:val="00D86A3A"/>
    <w:rsid w:val="00E14741"/>
    <w:rsid w:val="00E1561E"/>
    <w:rsid w:val="00E43095"/>
    <w:rsid w:val="00EC3BE3"/>
    <w:rsid w:val="00EE7435"/>
    <w:rsid w:val="00EF14A9"/>
    <w:rsid w:val="00EF6F95"/>
    <w:rsid w:val="00F1645D"/>
    <w:rsid w:val="00F40C27"/>
    <w:rsid w:val="00F4761C"/>
    <w:rsid w:val="00F57AF5"/>
    <w:rsid w:val="00FF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DF9EC"/>
  <w15:docId w15:val="{13A5BB59-9D14-4CDF-8A0A-97D67AC7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4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1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95eV0EJUL90tcYIcVbzj47mBg==">CgMxLjA4AHIhMVRiQndORjhqZVBoODUxUFAxeHZDT0p4UTdHSTU5VlpZ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47f56d6-0101-4423-a9c6-6bc044f8ccb3">
      <Terms xmlns="http://schemas.microsoft.com/office/infopath/2007/PartnerControls"/>
    </lcf76f155ced4ddcb4097134ff3c332f>
    <_ip_UnifiedCompliancePolicyProperties xmlns="http://schemas.microsoft.com/sharepoint/v3" xsi:nil="true"/>
    <TaxCatchAll xmlns="1fe4e694-ac5d-4934-9b68-038a25e61f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11DC0F39F1CE4098D74F175B424EB1" ma:contentTypeVersion="18" ma:contentTypeDescription="Criar um novo documento." ma:contentTypeScope="" ma:versionID="1426be54b31f222ee4584d4c2f915318">
  <xsd:schema xmlns:xsd="http://www.w3.org/2001/XMLSchema" xmlns:xs="http://www.w3.org/2001/XMLSchema" xmlns:p="http://schemas.microsoft.com/office/2006/metadata/properties" xmlns:ns1="http://schemas.microsoft.com/sharepoint/v3" xmlns:ns2="447f56d6-0101-4423-a9c6-6bc044f8ccb3" xmlns:ns3="1fe4e694-ac5d-4934-9b68-038a25e61f2e" targetNamespace="http://schemas.microsoft.com/office/2006/metadata/properties" ma:root="true" ma:fieldsID="5254c9a81e3784baa5bb06bb51645d1c" ns1:_="" ns2:_="" ns3:_="">
    <xsd:import namespace="http://schemas.microsoft.com/sharepoint/v3"/>
    <xsd:import namespace="447f56d6-0101-4423-a9c6-6bc044f8ccb3"/>
    <xsd:import namespace="1fe4e694-ac5d-4934-9b68-038a25e61f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ção de IU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f56d6-0101-4423-a9c6-6bc044f8c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4e694-ac5d-4934-9b68-038a25e61f2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1fd1cbc-67ff-4ff4-8ec7-768d96414869}" ma:internalName="TaxCatchAll" ma:showField="CatchAllData" ma:web="1fe4e694-ac5d-4934-9b68-038a25e61f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A3DFA2-C6B2-42C2-8609-C221342BA92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47f56d6-0101-4423-a9c6-6bc044f8ccb3"/>
    <ds:schemaRef ds:uri="1fe4e694-ac5d-4934-9b68-038a25e61f2e"/>
  </ds:schemaRefs>
</ds:datastoreItem>
</file>

<file path=customXml/itemProps3.xml><?xml version="1.0" encoding="utf-8"?>
<ds:datastoreItem xmlns:ds="http://schemas.openxmlformats.org/officeDocument/2006/customXml" ds:itemID="{FC7802A6-8BAA-4DAA-BEAC-039B3848FA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929E7D-4B6D-4635-B4C5-87628CE38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7f56d6-0101-4423-a9c6-6bc044f8ccb3"/>
    <ds:schemaRef ds:uri="1fe4e694-ac5d-4934-9b68-038a25e61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379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Andrade Paulo</dc:creator>
  <cp:lastModifiedBy>Kessia de Oliveira Santos</cp:lastModifiedBy>
  <cp:revision>3</cp:revision>
  <dcterms:created xsi:type="dcterms:W3CDTF">2025-07-23T12:26:00Z</dcterms:created>
  <dcterms:modified xsi:type="dcterms:W3CDTF">2025-07-23T12:27:00Z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mplianceAssetId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ContentTypeId">
    <vt:lpwstr>0x010100C411DC0F39F1CE4098D74F175B424EB1</vt:lpwstr>
  </property>
  <property fmtid="{D5CDD505-2E9C-101B-9397-08002B2CF9AE}" pid="18" name="MediaServiceImageTags">
    <vt:lpwstr/>
  </property>
</Properties>
</file>