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4A5796" w14:textId="213A95C3" w:rsidR="00E11AA6" w:rsidRDefault="0000000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Toyota do Brasil </w:t>
      </w:r>
      <w:r w:rsidR="00E11AA6" w:rsidRPr="00E11AA6">
        <w:rPr>
          <w:b/>
          <w:sz w:val="32"/>
          <w:szCs w:val="32"/>
        </w:rPr>
        <w:t>destaca o</w:t>
      </w:r>
      <w:r w:rsidR="00E11AA6">
        <w:rPr>
          <w:b/>
          <w:sz w:val="32"/>
          <w:szCs w:val="32"/>
        </w:rPr>
        <w:t xml:space="preserve"> papel do</w:t>
      </w:r>
      <w:r w:rsidR="00E11AA6" w:rsidRPr="00E11AA6">
        <w:rPr>
          <w:b/>
          <w:sz w:val="32"/>
          <w:szCs w:val="32"/>
        </w:rPr>
        <w:t xml:space="preserve">s biocombustíveis </w:t>
      </w:r>
      <w:r w:rsidR="00E11AA6">
        <w:rPr>
          <w:b/>
          <w:sz w:val="32"/>
          <w:szCs w:val="32"/>
        </w:rPr>
        <w:t>na</w:t>
      </w:r>
      <w:r w:rsidR="00E11AA6" w:rsidRPr="00E11AA6">
        <w:rPr>
          <w:b/>
          <w:sz w:val="32"/>
          <w:szCs w:val="32"/>
        </w:rPr>
        <w:t xml:space="preserve"> descarboniza</w:t>
      </w:r>
      <w:r w:rsidR="00E11AA6">
        <w:rPr>
          <w:b/>
          <w:sz w:val="32"/>
          <w:szCs w:val="32"/>
        </w:rPr>
        <w:t>ção</w:t>
      </w:r>
      <w:r w:rsidR="00E11AA6" w:rsidRPr="00E11AA6">
        <w:rPr>
          <w:b/>
          <w:sz w:val="32"/>
          <w:szCs w:val="32"/>
        </w:rPr>
        <w:t xml:space="preserve"> </w:t>
      </w:r>
      <w:r w:rsidR="00E11AA6">
        <w:rPr>
          <w:b/>
          <w:sz w:val="32"/>
          <w:szCs w:val="32"/>
        </w:rPr>
        <w:t>d</w:t>
      </w:r>
      <w:r w:rsidR="00E11AA6" w:rsidRPr="00E11AA6">
        <w:rPr>
          <w:b/>
          <w:sz w:val="32"/>
          <w:szCs w:val="32"/>
        </w:rPr>
        <w:t>a mobilidade</w:t>
      </w:r>
      <w:r w:rsidR="00E11AA6">
        <w:rPr>
          <w:b/>
          <w:sz w:val="32"/>
          <w:szCs w:val="32"/>
        </w:rPr>
        <w:t>,</w:t>
      </w:r>
      <w:r w:rsidR="00E11AA6" w:rsidRPr="00E11AA6">
        <w:rPr>
          <w:b/>
          <w:sz w:val="32"/>
          <w:szCs w:val="32"/>
        </w:rPr>
        <w:t xml:space="preserve"> </w:t>
      </w:r>
      <w:r w:rsidR="00E11AA6">
        <w:rPr>
          <w:b/>
          <w:sz w:val="32"/>
          <w:szCs w:val="32"/>
        </w:rPr>
        <w:t>em evento na Argentina</w:t>
      </w:r>
    </w:p>
    <w:p w14:paraId="0652DC00" w14:textId="77777777" w:rsidR="00983E55" w:rsidRDefault="00000000">
      <w:pPr>
        <w:numPr>
          <w:ilvl w:val="0"/>
          <w:numId w:val="1"/>
        </w:numPr>
        <w:spacing w:before="240" w:after="0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Empresa esteve presente na Congresso </w:t>
      </w:r>
      <w:proofErr w:type="spellStart"/>
      <w:r>
        <w:rPr>
          <w:i/>
          <w:sz w:val="22"/>
          <w:szCs w:val="22"/>
        </w:rPr>
        <w:t>Maizar</w:t>
      </w:r>
      <w:proofErr w:type="spellEnd"/>
      <w:r>
        <w:rPr>
          <w:i/>
          <w:sz w:val="22"/>
          <w:szCs w:val="22"/>
        </w:rPr>
        <w:t>, que ocorreu no país sul-americano</w:t>
      </w:r>
    </w:p>
    <w:p w14:paraId="33CEA0AD" w14:textId="569E23B0" w:rsidR="00983E55" w:rsidRDefault="00000000">
      <w:pPr>
        <w:numPr>
          <w:ilvl w:val="0"/>
          <w:numId w:val="1"/>
        </w:numPr>
        <w:spacing w:before="240" w:after="0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Na oportunidade, a Toyota do Brasil apresentou a tecnologia brasileira e pioneira de veículos </w:t>
      </w:r>
      <w:proofErr w:type="spellStart"/>
      <w:r>
        <w:rPr>
          <w:i/>
          <w:sz w:val="22"/>
          <w:szCs w:val="22"/>
        </w:rPr>
        <w:t>híbridos-flex</w:t>
      </w:r>
      <w:proofErr w:type="spellEnd"/>
      <w:r w:rsidR="006730E5">
        <w:rPr>
          <w:i/>
          <w:sz w:val="22"/>
          <w:szCs w:val="22"/>
        </w:rPr>
        <w:t xml:space="preserve"> plenos</w:t>
      </w:r>
    </w:p>
    <w:p w14:paraId="18F6DAED" w14:textId="77777777" w:rsidR="00983E55" w:rsidRDefault="00983E55">
      <w:pPr>
        <w:jc w:val="both"/>
        <w:rPr>
          <w:i/>
          <w:sz w:val="22"/>
          <w:szCs w:val="22"/>
        </w:rPr>
      </w:pPr>
    </w:p>
    <w:p w14:paraId="513973EA" w14:textId="4D0481FE" w:rsidR="00983E55" w:rsidRDefault="00000000">
      <w:pPr>
        <w:jc w:val="both"/>
      </w:pPr>
      <w:r>
        <w:rPr>
          <w:b/>
        </w:rPr>
        <w:t xml:space="preserve">São Paulo, </w:t>
      </w:r>
      <w:r w:rsidR="005F649B">
        <w:rPr>
          <w:b/>
        </w:rPr>
        <w:t>30</w:t>
      </w:r>
      <w:r>
        <w:rPr>
          <w:b/>
        </w:rPr>
        <w:t xml:space="preserve"> de maio de 2025</w:t>
      </w:r>
      <w:r>
        <w:t xml:space="preserve"> – A Toyota do Brasil marcou presença no Congresso </w:t>
      </w:r>
      <w:proofErr w:type="spellStart"/>
      <w:r>
        <w:t>Maizar</w:t>
      </w:r>
      <w:proofErr w:type="spellEnd"/>
      <w:r>
        <w:t xml:space="preserve">, </w:t>
      </w:r>
      <w:r w:rsidR="00275543">
        <w:t xml:space="preserve">um dos mais importantes eventos do setor agroindustrial argentino, </w:t>
      </w:r>
      <w:r>
        <w:t xml:space="preserve">que ocorreu no último dia 28, </w:t>
      </w:r>
      <w:r w:rsidR="00275543">
        <w:t xml:space="preserve">em Buenos Aires, </w:t>
      </w:r>
      <w:r>
        <w:t>Argentina. Na oportunidade, a empresa reforçou seu compromisso com a inovação e a sustentabilidade ao destacar a bem-sucedida experiência brasileira com biocombustíveis aliados a motores a combustão e eletrificação para enfrentar as mudanças climáticas.</w:t>
      </w:r>
    </w:p>
    <w:p w14:paraId="7054409E" w14:textId="77777777" w:rsidR="00724020" w:rsidRDefault="00000000" w:rsidP="00724020">
      <w:pPr>
        <w:spacing w:after="0" w:line="276" w:lineRule="auto"/>
        <w:jc w:val="both"/>
      </w:pPr>
      <w:r>
        <w:t xml:space="preserve">Durante o evento, foi apresentado o Corolla Cross – veículo híbrido flex </w:t>
      </w:r>
      <w:r w:rsidR="006730E5">
        <w:t xml:space="preserve">pleno </w:t>
      </w:r>
      <w:r>
        <w:t>– que</w:t>
      </w:r>
      <w:r w:rsidR="00FB705B">
        <w:t xml:space="preserve"> combina </w:t>
      </w:r>
      <w:r w:rsidR="00FB705B" w:rsidRPr="00FB705B">
        <w:t>tecnologia elétrica ao motor a combustão com possibilidade de uso de 100% de etanol</w:t>
      </w:r>
      <w:r>
        <w:t xml:space="preserve">. Essa solução permite reduzir em até 70% as emissões de CO₂ em comparação com um veículo a gasolina tradicional e tem impacto social e econômico positivo na produção de </w:t>
      </w:r>
      <w:r w:rsidR="00275543">
        <w:t xml:space="preserve">milho, </w:t>
      </w:r>
      <w:r>
        <w:t>cana-de-açúcar e etanol, representando um avanço significativo de sustentabilidade.</w:t>
      </w:r>
    </w:p>
    <w:p w14:paraId="0C7A167E" w14:textId="77777777" w:rsidR="00724020" w:rsidRDefault="00724020" w:rsidP="00724020">
      <w:pPr>
        <w:spacing w:after="0" w:line="276" w:lineRule="auto"/>
        <w:jc w:val="both"/>
      </w:pPr>
    </w:p>
    <w:p w14:paraId="10DC10A8" w14:textId="3A6DBF33" w:rsidR="00724020" w:rsidRPr="00724020" w:rsidRDefault="00000000" w:rsidP="0012277B">
      <w:pPr>
        <w:spacing w:after="0" w:line="276" w:lineRule="auto"/>
        <w:jc w:val="both"/>
      </w:pPr>
      <w:r>
        <w:t xml:space="preserve">No evento, Roberto Braun, diretor de Comunicação e porta-voz da área de ESG da empresa, conduziu uma palestra sobre o </w:t>
      </w:r>
      <w:r w:rsidR="005C7F23">
        <w:t>‘</w:t>
      </w:r>
      <w:r w:rsidR="006770D0">
        <w:t>P</w:t>
      </w:r>
      <w:r>
        <w:t xml:space="preserve">apel dos </w:t>
      </w:r>
      <w:r w:rsidR="006770D0">
        <w:t>B</w:t>
      </w:r>
      <w:r>
        <w:t xml:space="preserve">iocombustíveis na </w:t>
      </w:r>
      <w:r w:rsidR="006770D0">
        <w:t>E</w:t>
      </w:r>
      <w:r w:rsidR="00924C2F">
        <w:t xml:space="preserve">stratégia de </w:t>
      </w:r>
      <w:r w:rsidR="006770D0">
        <w:t>D</w:t>
      </w:r>
      <w:r w:rsidR="00924C2F">
        <w:t>escarbonização</w:t>
      </w:r>
      <w:r w:rsidR="005C7F23">
        <w:t>’</w:t>
      </w:r>
      <w:r w:rsidR="00724020">
        <w:t xml:space="preserve"> </w:t>
      </w:r>
      <w:r w:rsidR="00724020" w:rsidRPr="00724020">
        <w:t xml:space="preserve">e abordou o conceito de múltiplas rotas tecnológicas </w:t>
      </w:r>
      <w:r w:rsidR="0012277B">
        <w:t xml:space="preserve">- </w:t>
      </w:r>
      <w:r w:rsidR="00946317">
        <w:t>M</w:t>
      </w:r>
      <w:r w:rsidR="0012277B" w:rsidRPr="00724020">
        <w:t xml:space="preserve">ultipathway </w:t>
      </w:r>
      <w:r w:rsidR="0012277B">
        <w:t xml:space="preserve">- </w:t>
      </w:r>
      <w:r w:rsidR="00724020" w:rsidRPr="00724020">
        <w:t xml:space="preserve">adotado pela Toyota, </w:t>
      </w:r>
      <w:r w:rsidR="00AE60C3" w:rsidRPr="00F032B0">
        <w:t>onde o contexto e as necessidades dos clientes de cada região são considerados na escolha das melhores soluções de mobilidade sustentável. Durante sua exposição citou como exemplo o caso brasileiro, onde as tecnologias flex e hibrida flex, que permitem o uso do etanol puro, oferecem uma grande contribuição para a redução das emissões de CO2.</w:t>
      </w:r>
    </w:p>
    <w:p w14:paraId="774DFF60" w14:textId="6577C87B" w:rsidR="005C7F23" w:rsidRPr="00724020" w:rsidRDefault="005C7F23">
      <w:pPr>
        <w:spacing w:after="0" w:line="276" w:lineRule="auto"/>
        <w:jc w:val="both"/>
      </w:pPr>
    </w:p>
    <w:p w14:paraId="22848097" w14:textId="0AD7B7EF" w:rsidR="00ED5DE4" w:rsidRDefault="00000000">
      <w:pPr>
        <w:spacing w:after="0" w:line="276" w:lineRule="auto"/>
        <w:jc w:val="both"/>
      </w:pPr>
      <w:r>
        <w:t>“</w:t>
      </w:r>
      <w:r w:rsidR="00A500BE" w:rsidRPr="00A500BE">
        <w:t xml:space="preserve">A crescente utilização do etanol como combustível automotivo </w:t>
      </w:r>
      <w:r w:rsidR="008305A0">
        <w:t xml:space="preserve">é importante para a </w:t>
      </w:r>
      <w:r w:rsidR="002C0337">
        <w:t>redução das emissões de CO2</w:t>
      </w:r>
      <w:r w:rsidR="008305A0">
        <w:t xml:space="preserve"> das frotas atuais e permit</w:t>
      </w:r>
      <w:r w:rsidR="00767AB0">
        <w:t>iu</w:t>
      </w:r>
      <w:r w:rsidR="008305A0">
        <w:t xml:space="preserve"> </w:t>
      </w:r>
      <w:r w:rsidR="00A500BE" w:rsidRPr="00A500BE">
        <w:t>impulsiona</w:t>
      </w:r>
      <w:r w:rsidR="008305A0">
        <w:t>r</w:t>
      </w:r>
      <w:r w:rsidR="00A500BE" w:rsidRPr="00A500BE">
        <w:t xml:space="preserve"> o avanço da descarbonização da mobilidad</w:t>
      </w:r>
      <w:r w:rsidR="00ED5DE4">
        <w:t xml:space="preserve">e </w:t>
      </w:r>
      <w:r w:rsidR="00767AB0">
        <w:t xml:space="preserve">no Brasil </w:t>
      </w:r>
      <w:r w:rsidR="008305A0">
        <w:t xml:space="preserve">com a adoção das tecnologias flex e hibrida flex, </w:t>
      </w:r>
      <w:r w:rsidR="008305A0" w:rsidRPr="00A500BE">
        <w:t xml:space="preserve">desenvolvidas para atender </w:t>
      </w:r>
      <w:r w:rsidR="002C0337">
        <w:t xml:space="preserve">às </w:t>
      </w:r>
      <w:r w:rsidR="008305A0" w:rsidRPr="00A500BE">
        <w:t>especificidades locais</w:t>
      </w:r>
      <w:r w:rsidR="002C0337">
        <w:t xml:space="preserve"> e </w:t>
      </w:r>
      <w:r w:rsidR="008305A0">
        <w:t>aproveitamento</w:t>
      </w:r>
      <w:r w:rsidR="002C0337">
        <w:t xml:space="preserve"> dos </w:t>
      </w:r>
      <w:r w:rsidR="008305A0" w:rsidRPr="00A500BE">
        <w:t>recursos renováveis disponíveis no país</w:t>
      </w:r>
      <w:r w:rsidR="008305A0">
        <w:t>.</w:t>
      </w:r>
      <w:r>
        <w:t xml:space="preserve">”, pontuou Roberto Braun durante sua participação no congresso. </w:t>
      </w:r>
    </w:p>
    <w:p w14:paraId="6CEDDC55" w14:textId="77777777" w:rsidR="002C0337" w:rsidRDefault="002C0337">
      <w:pPr>
        <w:spacing w:after="0" w:line="276" w:lineRule="auto"/>
        <w:jc w:val="both"/>
      </w:pPr>
    </w:p>
    <w:p w14:paraId="76135F73" w14:textId="058A122A" w:rsidR="00983E55" w:rsidRDefault="00000000">
      <w:pPr>
        <w:spacing w:after="0" w:line="276" w:lineRule="auto"/>
        <w:jc w:val="both"/>
      </w:pPr>
      <w:r>
        <w:t>“A partir da experiência brasileira com biocombustíveis, podemos contribuir com a transição para uma mobilidade mais sustentável</w:t>
      </w:r>
      <w:r w:rsidR="00767AB0">
        <w:t xml:space="preserve"> em outros países</w:t>
      </w:r>
      <w:r>
        <w:t xml:space="preserve">, oferecendo soluções </w:t>
      </w:r>
      <w:r w:rsidR="002C0337">
        <w:lastRenderedPageBreak/>
        <w:t xml:space="preserve">realistas </w:t>
      </w:r>
      <w:r w:rsidR="00767AB0">
        <w:t xml:space="preserve">e imediatas </w:t>
      </w:r>
      <w:r>
        <w:t>que impactem positivamente o meio ambiente e a sociedade como um todo”, reforçou o executivo.</w:t>
      </w:r>
    </w:p>
    <w:p w14:paraId="6041BDA1" w14:textId="77777777" w:rsidR="00983E55" w:rsidRDefault="00983E55">
      <w:pPr>
        <w:spacing w:after="0" w:line="276" w:lineRule="auto"/>
        <w:jc w:val="both"/>
      </w:pPr>
    </w:p>
    <w:p w14:paraId="16C73CCA" w14:textId="77777777" w:rsidR="00983E55" w:rsidRDefault="00983E55">
      <w:pPr>
        <w:spacing w:after="0" w:line="276" w:lineRule="auto"/>
        <w:jc w:val="both"/>
      </w:pPr>
    </w:p>
    <w:p w14:paraId="582D2F11" w14:textId="77777777" w:rsidR="002C0337" w:rsidRDefault="002C0337">
      <w:pPr>
        <w:spacing w:after="0" w:line="276" w:lineRule="auto"/>
        <w:jc w:val="both"/>
      </w:pPr>
    </w:p>
    <w:p w14:paraId="6562ED2B" w14:textId="77777777" w:rsidR="002C0337" w:rsidRDefault="002C0337">
      <w:pPr>
        <w:spacing w:after="0" w:line="276" w:lineRule="auto"/>
        <w:jc w:val="both"/>
      </w:pPr>
    </w:p>
    <w:p w14:paraId="7473D4BE" w14:textId="77777777" w:rsidR="00983E55" w:rsidRDefault="00000000">
      <w:pPr>
        <w:spacing w:after="0" w:line="276" w:lineRule="auto"/>
        <w:jc w:val="both"/>
        <w:rPr>
          <w:b/>
        </w:rPr>
      </w:pPr>
      <w:r>
        <w:rPr>
          <w:b/>
        </w:rPr>
        <w:t>Híbrido Flex – Pioneirismo no mercado nacional</w:t>
      </w:r>
    </w:p>
    <w:p w14:paraId="1AB5622E" w14:textId="77777777" w:rsidR="00983E55" w:rsidRDefault="00983E55">
      <w:pPr>
        <w:spacing w:after="0" w:line="276" w:lineRule="auto"/>
        <w:jc w:val="both"/>
      </w:pPr>
    </w:p>
    <w:p w14:paraId="3B843A94" w14:textId="77777777" w:rsidR="00983E55" w:rsidRDefault="00000000">
      <w:pPr>
        <w:spacing w:after="0" w:line="276" w:lineRule="auto"/>
        <w:jc w:val="both"/>
      </w:pPr>
      <w:r>
        <w:t>A Toyota é líder global em eletrificados com mais de 30 milhões de veículos comercializados, que contribuíram cumulativamente para evitar a emissão de mais de 176 milhões de toneladas de CO₂ na atmosfera.</w:t>
      </w:r>
    </w:p>
    <w:p w14:paraId="5AC81EA0" w14:textId="77777777" w:rsidR="00983E55" w:rsidRDefault="00983E55">
      <w:pPr>
        <w:spacing w:after="0" w:line="276" w:lineRule="auto"/>
        <w:jc w:val="both"/>
      </w:pPr>
    </w:p>
    <w:p w14:paraId="4A4BB851" w14:textId="77777777" w:rsidR="00983E55" w:rsidRDefault="00000000">
      <w:pPr>
        <w:spacing w:after="0" w:line="276" w:lineRule="auto"/>
        <w:jc w:val="both"/>
      </w:pPr>
      <w:r>
        <w:t>No Brasil, o primeiro eletrificado da fabricante foi lançado treze anos atrás: o revolucionário Toyota Prius, primeiro híbrido produzido em série no mundo, colaborou para a popularização de uma tecnologia até então desconhecida no país.</w:t>
      </w:r>
    </w:p>
    <w:p w14:paraId="55EACD3F" w14:textId="77777777" w:rsidR="00983E55" w:rsidRDefault="00983E55">
      <w:pPr>
        <w:spacing w:after="0" w:line="276" w:lineRule="auto"/>
        <w:jc w:val="both"/>
      </w:pPr>
    </w:p>
    <w:p w14:paraId="2BD0D137" w14:textId="77777777" w:rsidR="00983E55" w:rsidRDefault="00000000">
      <w:pPr>
        <w:spacing w:after="0" w:line="276" w:lineRule="auto"/>
        <w:jc w:val="both"/>
      </w:pPr>
      <w:r>
        <w:t>Desde então, a trajetória da Toyota é marcada pelo seu pioneirismo e evolução no desenvolvimento de novas tecnologias. Em 2019, a fabricante lança o consagrado sistema híbrido flex, apresentado oficialmente no Corolla sedã e que, desde 2021, também equipa o SUV Corolla Cross – ambos os modelos fabricados no Brasil.</w:t>
      </w:r>
    </w:p>
    <w:p w14:paraId="04F6F0F8" w14:textId="77777777" w:rsidR="00983E55" w:rsidRDefault="00983E55">
      <w:pPr>
        <w:spacing w:after="0" w:line="276" w:lineRule="auto"/>
        <w:jc w:val="both"/>
      </w:pPr>
    </w:p>
    <w:p w14:paraId="2620C2BC" w14:textId="1DA9B557" w:rsidR="00983E55" w:rsidRDefault="00000000" w:rsidP="00876D3D">
      <w:pPr>
        <w:spacing w:after="0" w:line="276" w:lineRule="auto"/>
        <w:jc w:val="both"/>
      </w:pPr>
      <w:r>
        <w:t xml:space="preserve">Em 2020, a Lexus se tornou a primeira marca do Brasil a ter um </w:t>
      </w:r>
      <w:proofErr w:type="spellStart"/>
      <w:r>
        <w:t>line</w:t>
      </w:r>
      <w:proofErr w:type="spellEnd"/>
      <w:r>
        <w:t xml:space="preserve">-up 100% eletrificado. </w:t>
      </w:r>
    </w:p>
    <w:p w14:paraId="675D2605" w14:textId="77777777" w:rsidR="00876D3D" w:rsidRDefault="00876D3D" w:rsidP="00876D3D">
      <w:pPr>
        <w:spacing w:after="0" w:line="276" w:lineRule="auto"/>
        <w:jc w:val="both"/>
      </w:pPr>
    </w:p>
    <w:p w14:paraId="51DB5DF8" w14:textId="77777777" w:rsidR="00983E55" w:rsidRDefault="00000000">
      <w:pPr>
        <w:spacing w:after="0" w:line="276" w:lineRule="auto"/>
        <w:jc w:val="both"/>
      </w:pPr>
      <w:r>
        <w:rPr>
          <w:b/>
          <w:i/>
        </w:rPr>
        <w:t>Sobre a Toyota do Brasil</w:t>
      </w:r>
    </w:p>
    <w:p w14:paraId="67B0CB5B" w14:textId="77777777" w:rsidR="00983E55" w:rsidRDefault="00000000">
      <w:pPr>
        <w:spacing w:after="0" w:line="276" w:lineRule="auto"/>
        <w:jc w:val="both"/>
        <w:rPr>
          <w:sz w:val="20"/>
          <w:szCs w:val="20"/>
        </w:rPr>
      </w:pPr>
      <w:r>
        <w:rPr>
          <w:i/>
          <w:sz w:val="20"/>
          <w:szCs w:val="20"/>
        </w:rPr>
        <w:t>A Toyota do Brasil está presente no País há 67 anos. Possui três unidades produtivas, localizadas em Indaiatuba, Sorocaba e Porto Feliz, todas no Estado de São Paulo, e emprega cerca de 6,7 mil pessoas. A Toyota é a fabricante líder em eletrificação no mundo: desde 1997 já foram comercializados mais de 30 milhões de automóveis mais limpos, sejam modelos híbridos, híbridos flex, híbridos plug-in, 100% a bateria ou movidos a hidrogênio. Tem como missão produzir felicidade para todas as pessoas (“</w:t>
      </w:r>
      <w:proofErr w:type="spellStart"/>
      <w:r>
        <w:rPr>
          <w:i/>
          <w:sz w:val="20"/>
          <w:szCs w:val="20"/>
        </w:rPr>
        <w:t>Happiness</w:t>
      </w:r>
      <w:proofErr w:type="spellEnd"/>
      <w:r>
        <w:rPr>
          <w:i/>
          <w:sz w:val="20"/>
          <w:szCs w:val="20"/>
        </w:rPr>
        <w:t xml:space="preserve"> for </w:t>
      </w:r>
      <w:proofErr w:type="spellStart"/>
      <w:r>
        <w:rPr>
          <w:i/>
          <w:sz w:val="20"/>
          <w:szCs w:val="20"/>
        </w:rPr>
        <w:t>All</w:t>
      </w:r>
      <w:proofErr w:type="spellEnd"/>
      <w:r>
        <w:rPr>
          <w:i/>
          <w:sz w:val="20"/>
          <w:szCs w:val="20"/>
        </w:rPr>
        <w:t>”) e, para tanto, está comprometida em desenvolver carros cada vez melhores e mais seguros, além de avançar nas soluções de mobilidade. </w:t>
      </w:r>
    </w:p>
    <w:p w14:paraId="04766137" w14:textId="77777777" w:rsidR="00983E55" w:rsidRDefault="00983E55">
      <w:pPr>
        <w:jc w:val="both"/>
      </w:pPr>
    </w:p>
    <w:sectPr w:rsidR="00983E5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BB4696" w14:textId="77777777" w:rsidR="00E84805" w:rsidRDefault="00E84805">
      <w:pPr>
        <w:spacing w:after="0" w:line="240" w:lineRule="auto"/>
      </w:pPr>
      <w:r>
        <w:separator/>
      </w:r>
    </w:p>
  </w:endnote>
  <w:endnote w:type="continuationSeparator" w:id="0">
    <w:p w14:paraId="26B14AF0" w14:textId="77777777" w:rsidR="00E84805" w:rsidRDefault="00E84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55AD1490-696E-429D-AB48-10623D0FDCA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7B82D6F-E7A3-425D-BFCC-725613F09B72}"/>
    <w:embedBold r:id="rId3" w:fontKey="{E126B02F-6990-4205-AA04-01B001F4346A}"/>
    <w:embedItalic r:id="rId4" w:fontKey="{0BC40FA5-5D33-47C2-8144-5437F9292AC8}"/>
    <w:embedBoldItalic r:id="rId5" w:fontKey="{3E79026E-78AE-47C7-85F5-14C83289684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5D83472-7302-4318-9076-0BEEA497CC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C3B43" w14:textId="77777777" w:rsidR="00983E55" w:rsidRDefault="00983E55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"/>
      <w:tblW w:w="8490" w:type="dxa"/>
      <w:tblInd w:w="0" w:type="dxa"/>
      <w:tblLayout w:type="fixed"/>
      <w:tblLook w:val="0600" w:firstRow="0" w:lastRow="0" w:firstColumn="0" w:lastColumn="0" w:noHBand="1" w:noVBand="1"/>
    </w:tblPr>
    <w:tblGrid>
      <w:gridCol w:w="2830"/>
      <w:gridCol w:w="2830"/>
      <w:gridCol w:w="2830"/>
    </w:tblGrid>
    <w:tr w:rsidR="00983E55" w14:paraId="0AAB2D3C" w14:textId="77777777">
      <w:trPr>
        <w:trHeight w:val="300"/>
      </w:trPr>
      <w:tc>
        <w:tcPr>
          <w:tcW w:w="2830" w:type="dxa"/>
        </w:tcPr>
        <w:p w14:paraId="7AFA3069" w14:textId="77777777" w:rsidR="00983E55" w:rsidRDefault="00983E5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2830" w:type="dxa"/>
        </w:tcPr>
        <w:p w14:paraId="6B201963" w14:textId="77777777" w:rsidR="00983E55" w:rsidRDefault="00983E5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2830" w:type="dxa"/>
        </w:tcPr>
        <w:p w14:paraId="497AE4DF" w14:textId="77777777" w:rsidR="00983E55" w:rsidRDefault="00983E5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63F311B0" w14:textId="77777777" w:rsidR="00983E55" w:rsidRDefault="00983E5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D17657" w14:textId="77777777" w:rsidR="00E84805" w:rsidRDefault="00E84805">
      <w:pPr>
        <w:spacing w:after="0" w:line="240" w:lineRule="auto"/>
      </w:pPr>
      <w:r>
        <w:separator/>
      </w:r>
    </w:p>
  </w:footnote>
  <w:footnote w:type="continuationSeparator" w:id="0">
    <w:p w14:paraId="019234B7" w14:textId="77777777" w:rsidR="00E84805" w:rsidRDefault="00E848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297861" w14:textId="77777777" w:rsidR="00983E5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220A9F6B" wp14:editId="0C92A244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440815" cy="390525"/>
              <wp:effectExtent l="0" t="0" r="0" b="0"/>
              <wp:wrapNone/>
              <wp:docPr id="2044151260" name="Retângulo 2044151260" descr="•• PROTECTED 関係者外秘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30355" y="3589500"/>
                        <a:ext cx="143129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B6B1DC" w14:textId="77777777" w:rsidR="00983E55" w:rsidRDefault="00000000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•• PROTECTED </w:t>
                          </w:r>
                          <w:proofErr w:type="spellStart"/>
                          <w:r>
                            <w:rPr>
                              <w:color w:val="000000"/>
                              <w:sz w:val="20"/>
                            </w:rPr>
                            <w:t>関係者外秘</w:t>
                          </w:r>
                          <w:proofErr w:type="spellEnd"/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20A9F6B" id="Retângulo 2044151260" o:spid="_x0000_s1026" alt="•• PROTECTED 関係者外秘" style="position:absolute;margin-left:0;margin-top:0;width:113.45pt;height:30.75pt;z-index:251661312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" filled="f" stroked="f">
              <v:textbox inset="0,15pt,0,0">
                <w:txbxContent>
                  <w:p w14:paraId="2DB6B1DC" w14:textId="77777777" w:rsidR="00983E55" w:rsidRDefault="00000000">
                    <w:pPr>
                      <w:spacing w:after="0" w:line="277" w:lineRule="auto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 xml:space="preserve">•• PROTECTED </w:t>
                    </w:r>
                    <w:proofErr w:type="spellStart"/>
                    <w:r>
                      <w:rPr>
                        <w:color w:val="000000"/>
                        <w:sz w:val="20"/>
                      </w:rPr>
                      <w:t>関係者外秘</w:t>
                    </w:r>
                    <w:proofErr w:type="spellEnd"/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53F89C" w14:textId="77777777" w:rsidR="00983E5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7067CEBC" wp14:editId="5972FFCD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440815" cy="390525"/>
              <wp:effectExtent l="0" t="0" r="0" b="0"/>
              <wp:wrapNone/>
              <wp:docPr id="2044151261" name="Retângulo 2044151261" descr="•• PROTECTED 関係者外秘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30355" y="3589500"/>
                        <a:ext cx="143129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EAB43E" w14:textId="77777777" w:rsidR="00983E55" w:rsidRDefault="00000000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•• PROTECTED </w:t>
                          </w:r>
                          <w:proofErr w:type="spellStart"/>
                          <w:r>
                            <w:rPr>
                              <w:color w:val="000000"/>
                              <w:sz w:val="20"/>
                            </w:rPr>
                            <w:t>関係者外秘</w:t>
                          </w:r>
                          <w:proofErr w:type="spellEnd"/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067CEBC" id="Retângulo 2044151261" o:spid="_x0000_s1027" alt="•• PROTECTED 関係者外秘" style="position:absolute;margin-left:0;margin-top:0;width:113.45pt;height:30.75pt;z-index:251658240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" filled="f" stroked="f">
              <v:textbox inset="0,15pt,0,0">
                <w:txbxContent>
                  <w:p w14:paraId="2DEAB43E" w14:textId="77777777" w:rsidR="00983E55" w:rsidRDefault="00000000">
                    <w:pPr>
                      <w:spacing w:after="0" w:line="277" w:lineRule="auto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 xml:space="preserve">•• PROTECTED </w:t>
                    </w:r>
                    <w:proofErr w:type="spellStart"/>
                    <w:r>
                      <w:rPr>
                        <w:color w:val="000000"/>
                        <w:sz w:val="20"/>
                      </w:rPr>
                      <w:t>関係者外秘</w:t>
                    </w:r>
                    <w:proofErr w:type="spellEnd"/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hidden="0" allowOverlap="1" wp14:anchorId="2BCC3EE7" wp14:editId="5595FF2E">
          <wp:simplePos x="0" y="0"/>
          <wp:positionH relativeFrom="column">
            <wp:posOffset>4307839</wp:posOffset>
          </wp:positionH>
          <wp:positionV relativeFrom="paragraph">
            <wp:posOffset>12845</wp:posOffset>
          </wp:positionV>
          <wp:extent cx="1092200" cy="323850"/>
          <wp:effectExtent l="0" t="0" r="0" b="0"/>
          <wp:wrapNone/>
          <wp:docPr id="2044151263" name="image1.png" descr="Desenho de um círcul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esenho de um círculo&#10;&#10;Descrição gerada automaticamente com confiança baix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2200" cy="323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23F02" w14:textId="77777777" w:rsidR="00983E5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766B6AB0" wp14:editId="11E8E01F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440815" cy="390525"/>
              <wp:effectExtent l="0" t="0" r="0" b="0"/>
              <wp:wrapNone/>
              <wp:docPr id="2044151262" name="Retângulo 2044151262" descr="•• PROTECTED 関係者外秘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30355" y="3589500"/>
                        <a:ext cx="143129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0550D4" w14:textId="77777777" w:rsidR="00983E55" w:rsidRDefault="00000000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•• PROTECTED </w:t>
                          </w:r>
                          <w:proofErr w:type="spellStart"/>
                          <w:r>
                            <w:rPr>
                              <w:color w:val="000000"/>
                              <w:sz w:val="20"/>
                            </w:rPr>
                            <w:t>関係者外秘</w:t>
                          </w:r>
                          <w:proofErr w:type="spellEnd"/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66B6AB0" id="Retângulo 2044151262" o:spid="_x0000_s1028" alt="•• PROTECTED 関係者外秘" style="position:absolute;margin-left:0;margin-top:0;width:113.45pt;height:30.75pt;z-index:251660288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" filled="f" stroked="f">
              <v:textbox inset="0,15pt,0,0">
                <w:txbxContent>
                  <w:p w14:paraId="5B0550D4" w14:textId="77777777" w:rsidR="00983E55" w:rsidRDefault="00000000">
                    <w:pPr>
                      <w:spacing w:after="0" w:line="277" w:lineRule="auto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 xml:space="preserve">•• PROTECTED </w:t>
                    </w:r>
                    <w:proofErr w:type="spellStart"/>
                    <w:r>
                      <w:rPr>
                        <w:color w:val="000000"/>
                        <w:sz w:val="20"/>
                      </w:rPr>
                      <w:t>関係者外秘</w:t>
                    </w:r>
                    <w:proofErr w:type="spellEnd"/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AD423E"/>
    <w:multiLevelType w:val="hybridMultilevel"/>
    <w:tmpl w:val="0BA4D2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38024F"/>
    <w:multiLevelType w:val="multilevel"/>
    <w:tmpl w:val="91E208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47061408">
    <w:abstractNumId w:val="1"/>
  </w:num>
  <w:num w:numId="2" w16cid:durableId="9119340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E55"/>
    <w:rsid w:val="0005479B"/>
    <w:rsid w:val="0008682E"/>
    <w:rsid w:val="000A07A2"/>
    <w:rsid w:val="0012277B"/>
    <w:rsid w:val="001B1A05"/>
    <w:rsid w:val="00275543"/>
    <w:rsid w:val="002C0337"/>
    <w:rsid w:val="00354D4C"/>
    <w:rsid w:val="004E3325"/>
    <w:rsid w:val="005C7F23"/>
    <w:rsid w:val="005F5782"/>
    <w:rsid w:val="005F649B"/>
    <w:rsid w:val="006730E5"/>
    <w:rsid w:val="006770D0"/>
    <w:rsid w:val="006B3B12"/>
    <w:rsid w:val="00724020"/>
    <w:rsid w:val="00767AB0"/>
    <w:rsid w:val="008305A0"/>
    <w:rsid w:val="008326CB"/>
    <w:rsid w:val="00876D3D"/>
    <w:rsid w:val="008A1390"/>
    <w:rsid w:val="008C67EF"/>
    <w:rsid w:val="0090504A"/>
    <w:rsid w:val="00924C2F"/>
    <w:rsid w:val="00946317"/>
    <w:rsid w:val="00983E55"/>
    <w:rsid w:val="00A500BE"/>
    <w:rsid w:val="00A82B92"/>
    <w:rsid w:val="00AE60C3"/>
    <w:rsid w:val="00BA2CD7"/>
    <w:rsid w:val="00BA71D2"/>
    <w:rsid w:val="00BC0173"/>
    <w:rsid w:val="00C43EF1"/>
    <w:rsid w:val="00C847B8"/>
    <w:rsid w:val="00E1078E"/>
    <w:rsid w:val="00E11AA6"/>
    <w:rsid w:val="00E84805"/>
    <w:rsid w:val="00EB76B7"/>
    <w:rsid w:val="00ED5DE4"/>
    <w:rsid w:val="00F032B0"/>
    <w:rsid w:val="00F37173"/>
    <w:rsid w:val="00FB7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3DF9F"/>
  <w15:docId w15:val="{0CC0BF1A-1796-488C-AF0E-1EDC307CD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60C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60C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60CB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60C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60CB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60C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60C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60C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60C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060C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o">
    <w:name w:val="Revision"/>
    <w:hidden/>
    <w:uiPriority w:val="99"/>
    <w:semiHidden/>
    <w:rsid w:val="00394457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060CB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60CB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60CB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60CB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60CB2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60CB2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60CB2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60CB2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60CB2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060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60C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60C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60CB2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60CB2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60CB2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60CB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60CB2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60CB2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F828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828C8"/>
  </w:style>
  <w:style w:type="paragraph" w:styleId="Rodap">
    <w:name w:val="footer"/>
    <w:basedOn w:val="Normal"/>
    <w:link w:val="RodapChar"/>
    <w:uiPriority w:val="99"/>
    <w:unhideWhenUsed/>
    <w:rsid w:val="00F828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28C8"/>
  </w:style>
  <w:style w:type="character" w:styleId="Hyperlink">
    <w:name w:val="Hyperlink"/>
    <w:basedOn w:val="Fontepargpadro"/>
    <w:uiPriority w:val="99"/>
    <w:unhideWhenUsed/>
    <w:rsid w:val="00F828C8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828C8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49146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9146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9146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9146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91468"/>
    <w:rPr>
      <w:b/>
      <w:bCs/>
      <w:sz w:val="20"/>
      <w:szCs w:val="20"/>
    </w:rPr>
  </w:style>
  <w:style w:type="table" w:customStyle="1" w:styleId="TableNormal1">
    <w:name w:val="Table Normal1"/>
    <w:rsid w:val="004706A3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1ox1aZMpuP5pVO+4Y2IXmjKGFQ==">CgMxLjA4AHIhMUdpYy1ra3RpNUN1RDZtX2RTZEdMQ3FCRUJScXFvNG9o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642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 Andrade Paulo</dc:creator>
  <cp:lastModifiedBy>Roberto Matarazzo Braun</cp:lastModifiedBy>
  <cp:revision>3</cp:revision>
  <dcterms:created xsi:type="dcterms:W3CDTF">2025-05-30T18:28:00Z</dcterms:created>
  <dcterms:modified xsi:type="dcterms:W3CDTF">2025-05-30T18:28:00Z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652748b8,492c5318,4dd2d89b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•• PROTECTED 関係者外秘</vt:lpwstr>
  </property>
  <property fmtid="{D5CDD505-2E9C-101B-9397-08002B2CF9AE}" pid="5" name="MSIP_Label_2e0c7aab-9a44-47a9-b362-9ab239a9b055_Enabled">
    <vt:lpwstr>true</vt:lpwstr>
  </property>
  <property fmtid="{D5CDD505-2E9C-101B-9397-08002B2CF9AE}" pid="6" name="MSIP_Label_2e0c7aab-9a44-47a9-b362-9ab239a9b055_SetDate">
    <vt:lpwstr>2025-04-10T11:36:12Z</vt:lpwstr>
  </property>
  <property fmtid="{D5CDD505-2E9C-101B-9397-08002B2CF9AE}" pid="7" name="MSIP_Label_2e0c7aab-9a44-47a9-b362-9ab239a9b055_Method">
    <vt:lpwstr>Standard</vt:lpwstr>
  </property>
  <property fmtid="{D5CDD505-2E9C-101B-9397-08002B2CF9AE}" pid="8" name="MSIP_Label_2e0c7aab-9a44-47a9-b362-9ab239a9b055_Name">
    <vt:lpwstr>PROTECTED  関係者外秘</vt:lpwstr>
  </property>
  <property fmtid="{D5CDD505-2E9C-101B-9397-08002B2CF9AE}" pid="9" name="MSIP_Label_2e0c7aab-9a44-47a9-b362-9ab239a9b055_SiteId">
    <vt:lpwstr>3855fb14-c221-4399-b3f8-97d96a4ce45d</vt:lpwstr>
  </property>
  <property fmtid="{D5CDD505-2E9C-101B-9397-08002B2CF9AE}" pid="10" name="MSIP_Label_2e0c7aab-9a44-47a9-b362-9ab239a9b055_ActionId">
    <vt:lpwstr>c4d52031-3f83-4f62-af25-85f2b3bd8e2d</vt:lpwstr>
  </property>
  <property fmtid="{D5CDD505-2E9C-101B-9397-08002B2CF9AE}" pid="11" name="MSIP_Label_2e0c7aab-9a44-47a9-b362-9ab239a9b055_ContentBits">
    <vt:lpwstr>1</vt:lpwstr>
  </property>
  <property fmtid="{D5CDD505-2E9C-101B-9397-08002B2CF9AE}" pid="12" name="MSIP_Label_2e0c7aab-9a44-47a9-b362-9ab239a9b055_Tag">
    <vt:lpwstr>10, 3, 0, 1</vt:lpwstr>
  </property>
  <property fmtid="{D5CDD505-2E9C-101B-9397-08002B2CF9AE}" pid="13" name="Order">
    <vt:r8>3372000</vt:r8>
  </property>
  <property fmtid="{D5CDD505-2E9C-101B-9397-08002B2CF9AE}" pid="14" name="ContentTypeId">
    <vt:lpwstr>0x0101009B3E349B1D51EA458CF6BB56A4F3C168</vt:lpwstr>
  </property>
  <property fmtid="{D5CDD505-2E9C-101B-9397-08002B2CF9AE}" pid="15" name="ComplianceAssetId">
    <vt:lpwstr/>
  </property>
  <property fmtid="{D5CDD505-2E9C-101B-9397-08002B2CF9AE}" pid="16" name="_ExtendedDescription">
    <vt:lpwstr/>
  </property>
  <property fmtid="{D5CDD505-2E9C-101B-9397-08002B2CF9AE}" pid="17" name="TriggerFlowInfo">
    <vt:lpwstr/>
  </property>
</Properties>
</file>