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360" w:lineRule="auto"/>
        <w:ind w:left="720" w:firstLine="0"/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GAZOO Racing domina etapa do Velocitta e mantém liderança da Stock 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Com Ricardo Zonta na pole position, TOYOTA GAZOO Racing conquista vitórias com Zonta e Matías Rossi, mantendo a liderança do campeonato.</w:t>
      </w:r>
    </w:p>
    <w:p w:rsidR="00000000" w:rsidDel="00000000" w:rsidP="00000000" w:rsidRDefault="00000000" w:rsidRPr="00000000" w14:paraId="00000004">
      <w:pPr>
        <w:spacing w:after="240" w:line="276" w:lineRule="auto"/>
        <w:ind w:left="72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07 de agosto de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um final de semana de competições acirradas, a TOYOTA GAZOO Racing dominou a sexta etapa da temporada 2023 da Stock Car, realizada no Velocitta, autódromo localizado em Mogi Guaçu (SP). O destaque foi Ricardo Zonta, que após garantir a pole position no sábado (5), também triunfou na primeira corrida do dia, reforçando o poder da equipe que teve cinco de seus pilotos entre os seis primeiros colocados na fase final de definição de largada.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Zonta, com uma volta de 1min30s066, assegurou a posição de honra para a rodada dupla no Velocitta. "Esse troféu de pole é importante pois mostra todo o trabalho da equipe, o carro que a gente desenvolveu neste final de semana", disse Zonta. Ele compartilhou a primeira fila com Sergio Jimenez, enquanto Gianluca Petecof e Rubens Barrichello ocuparam a segunda fila, e Dudu Barrichello partiu da sexta posição.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Já na corrida de domingo (6), a vitória ficou com Zonta e Matías Rossi, que venceram as duas corridas do dia, garantindo a continuação da liderança da TOYOTA GAZOO Racing com Thiago Camilo. Rossi, que havia se destacado ao ultrapassar nos momentos finais da primeira corrida para garantir a primeira posição no grid para a segunda prova, dominou a disputa, conseguindo sua segunda vitória no Velocitta.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Zonta, que liderou toda a primeira corrida com exceção do momento em que visitou os boxes, disse: "Foi muito legal, a gente fez a pole e a primeira corrida foi muito disputada. O Petecof não deu folga. Ele me pressionou bastante e tive que me defender por algumas voltas. Na segunda corrida, largando em décimo e por fora, com diversos toques, tinha um carro rodado, todo mundo bateu e fizeram sanduíche do meu carro.”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Já Rossi, comentou: "O trabalho foi muito bom. Hoje, a chave foi o ritmo do carro e o trabalho no pit stop. Agradeço a Full Time e a Toyota do Brasil. E também a ultrapassagem para tomar a décima posição e inverter o grid.”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GAZOO Racing manteve a liderança do campeonato de pilotos no complemento da primeira metade da temporada 2023, com Thiago Camilo na primeira colocação na tabela de classificação, somando 164 pontos.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próxima etapa da Stock Car será disputada no dia 27 de agosto, com a disputa da etapa de Goiânia (GO), no Autódromo Internacional Ayrton Senna. As corridas ao vivo serão transmitidas pela Band, Sportv, Canal GB no YouTube e plataformas digitais da categoria.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, 100% a bateria ou movidos a hidrogênio.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7">
        <w:r w:rsidDel="00000000" w:rsidR="00000000" w:rsidRPr="00000000">
          <w:rPr>
            <w:rFonts w:ascii="Arial" w:cs="Arial" w:eastAsia="Arial" w:hAnsi="Arial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e</w:t>
      </w:r>
      <w:hyperlink r:id="rId9">
        <w:r w:rsidDel="00000000" w:rsidR="00000000" w:rsidRPr="00000000">
          <w:rPr>
            <w:rFonts w:ascii="Arial" w:cs="Arial" w:eastAsia="Arial" w:hAnsi="Arial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6">
      <w:pPr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kosantos@toyota.com.br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both"/>
        <w:rPr>
          <w:rFonts w:ascii="Arial" w:cs="Arial" w:eastAsia="Arial" w:hAnsi="Arial"/>
          <w:b w:val="1"/>
          <w:color w:val="b0273b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B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C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D">
      <w:pPr>
        <w:spacing w:after="240" w:before="240" w:line="276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- (11) 98058-6298</w:t>
      </w:r>
    </w:p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-199995</wp:posOffset>
          </wp:positionV>
          <wp:extent cx="757237" cy="555307"/>
          <wp:effectExtent b="0" l="0" r="0" t="0"/>
          <wp:wrapSquare wrapText="bothSides" distB="114300" distT="114300" distL="114300" distR="114300"/>
          <wp:docPr id="19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-70444</wp:posOffset>
          </wp:positionH>
          <wp:positionV relativeFrom="paragraph">
            <wp:posOffset>-116155</wp:posOffset>
          </wp:positionV>
          <wp:extent cx="1468755" cy="467995"/>
          <wp:effectExtent b="0" l="0" r="0" t="0"/>
          <wp:wrapNone/>
          <wp:docPr id="2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8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7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ssis@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.com.br" TargetMode="External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oyota-global.com" TargetMode="External"/><Relationship Id="rId8" Type="http://schemas.openxmlformats.org/officeDocument/2006/relationships/hyperlink" Target="https://www.toyota-globa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NdYDg5+sNedZd5K9lzERXly5A==">CgMxLjAyCGguZ2pkZ3hzOAByITFKVEFaaXNINUs2aHFVcWtRa19LWlVCbW9yV3FyYi1FNA==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2023-08-07T17:36:00Z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