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17" w:rsidRDefault="006D6637" w:rsidP="0028728F">
      <w:pPr>
        <w:tabs>
          <w:tab w:val="left" w:pos="3708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8728F">
        <w:rPr>
          <w:rFonts w:ascii="Arial" w:eastAsia="Times New Roman" w:hAnsi="Arial" w:cs="Arial"/>
          <w:b/>
          <w:bCs/>
          <w:sz w:val="24"/>
          <w:szCs w:val="24"/>
        </w:rPr>
        <w:t>Toyota do Brasil patrocina</w:t>
      </w:r>
      <w:r w:rsidR="0028728F" w:rsidRPr="0028728F">
        <w:rPr>
          <w:rFonts w:ascii="Arial" w:eastAsia="Times New Roman" w:hAnsi="Arial" w:cs="Arial"/>
          <w:b/>
          <w:bCs/>
          <w:sz w:val="24"/>
          <w:szCs w:val="24"/>
        </w:rPr>
        <w:t xml:space="preserve"> projeto </w:t>
      </w:r>
      <w:r w:rsidR="007724D5">
        <w:rPr>
          <w:rFonts w:ascii="Arial" w:eastAsia="Times New Roman" w:hAnsi="Arial" w:cs="Arial"/>
          <w:b/>
          <w:bCs/>
          <w:sz w:val="24"/>
          <w:szCs w:val="24"/>
        </w:rPr>
        <w:t>“</w:t>
      </w:r>
      <w:r w:rsidRPr="0028728F">
        <w:rPr>
          <w:rFonts w:ascii="Arial" w:eastAsia="Times New Roman" w:hAnsi="Arial" w:cs="Arial"/>
          <w:b/>
          <w:bCs/>
          <w:sz w:val="24"/>
          <w:szCs w:val="24"/>
        </w:rPr>
        <w:t>Orquest</w:t>
      </w:r>
      <w:r w:rsidR="00161C5F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28728F">
        <w:rPr>
          <w:rFonts w:ascii="Arial" w:eastAsia="Times New Roman" w:hAnsi="Arial" w:cs="Arial"/>
          <w:b/>
          <w:bCs/>
          <w:sz w:val="24"/>
          <w:szCs w:val="24"/>
        </w:rPr>
        <w:t>a de Sucata</w:t>
      </w:r>
      <w:r w:rsidR="007724D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94032A">
        <w:rPr>
          <w:rFonts w:ascii="Arial" w:eastAsia="Times New Roman" w:hAnsi="Arial" w:cs="Arial"/>
          <w:b/>
          <w:bCs/>
          <w:sz w:val="24"/>
          <w:szCs w:val="24"/>
        </w:rPr>
        <w:t xml:space="preserve"> em cidades com a presença da montadora</w:t>
      </w:r>
    </w:p>
    <w:p w:rsidR="0028728F" w:rsidRPr="00FE45C5" w:rsidRDefault="0028728F" w:rsidP="0028728F">
      <w:pPr>
        <w:tabs>
          <w:tab w:val="left" w:pos="3708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8728F" w:rsidRPr="00FE45C5" w:rsidRDefault="00AB5017" w:rsidP="002872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45C5">
        <w:rPr>
          <w:rFonts w:ascii="Arial" w:eastAsia="Times New Roman" w:hAnsi="Arial" w:cs="Arial"/>
          <w:sz w:val="20"/>
          <w:szCs w:val="20"/>
        </w:rPr>
        <w:t>Reciclagem e sustentabilidade em ação</w:t>
      </w:r>
      <w:r w:rsidR="0028728F" w:rsidRPr="00FE45C5">
        <w:rPr>
          <w:rFonts w:ascii="Arial" w:eastAsia="Times New Roman" w:hAnsi="Arial" w:cs="Arial"/>
          <w:sz w:val="20"/>
          <w:szCs w:val="20"/>
        </w:rPr>
        <w:t xml:space="preserve"> fazem parte do projeto de </w:t>
      </w:r>
      <w:r w:rsidRPr="00FE45C5">
        <w:rPr>
          <w:rFonts w:ascii="Arial" w:eastAsia="Times New Roman" w:hAnsi="Arial" w:cs="Arial"/>
          <w:sz w:val="20"/>
          <w:szCs w:val="20"/>
        </w:rPr>
        <w:t xml:space="preserve">Lei de Incentivo </w:t>
      </w:r>
      <w:r w:rsidR="00CE2545" w:rsidRPr="00FE45C5">
        <w:rPr>
          <w:rFonts w:ascii="Arial" w:eastAsia="Times New Roman" w:hAnsi="Arial" w:cs="Arial"/>
          <w:sz w:val="20"/>
          <w:szCs w:val="20"/>
        </w:rPr>
        <w:t>à Cultura</w:t>
      </w:r>
    </w:p>
    <w:p w:rsidR="0028728F" w:rsidRPr="00FE45C5" w:rsidRDefault="0028728F" w:rsidP="002872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45C5">
        <w:rPr>
          <w:rFonts w:ascii="Arial" w:eastAsia="Times New Roman" w:hAnsi="Arial" w:cs="Arial"/>
          <w:sz w:val="20"/>
          <w:szCs w:val="20"/>
        </w:rPr>
        <w:t>A inciativa contará com 120 espetáculos culturais gratuitos nas cidades com presença da marca</w:t>
      </w:r>
    </w:p>
    <w:p w:rsidR="007724D5" w:rsidRPr="00FE45C5" w:rsidRDefault="00FE45C5" w:rsidP="0028728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45C5">
        <w:rPr>
          <w:rFonts w:ascii="Arial" w:eastAsia="Times New Roman" w:hAnsi="Arial" w:cs="Arial"/>
          <w:sz w:val="20"/>
          <w:szCs w:val="20"/>
        </w:rPr>
        <w:t xml:space="preserve">Por meio do projeto, a </w:t>
      </w:r>
      <w:r w:rsidRPr="00FE45C5">
        <w:rPr>
          <w:rFonts w:ascii="Arial" w:hAnsi="Arial" w:cs="Arial"/>
          <w:sz w:val="20"/>
          <w:szCs w:val="20"/>
          <w:shd w:val="clear" w:color="auto" w:fill="FFFFFF"/>
        </w:rPr>
        <w:t xml:space="preserve">Toyota reforça o seu compromisso com a sociedade, contribuindo diretamente com os Objetivos de Desenvolvimento Sustentável da </w:t>
      </w:r>
      <w:proofErr w:type="gramStart"/>
      <w:r w:rsidRPr="00FE45C5">
        <w:rPr>
          <w:rFonts w:ascii="Arial" w:hAnsi="Arial" w:cs="Arial"/>
          <w:sz w:val="20"/>
          <w:szCs w:val="20"/>
          <w:shd w:val="clear" w:color="auto" w:fill="FFFFFF"/>
        </w:rPr>
        <w:t>ONU</w:t>
      </w:r>
      <w:proofErr w:type="gramEnd"/>
    </w:p>
    <w:p w:rsidR="008561AF" w:rsidRPr="009C3F6D" w:rsidRDefault="008561AF" w:rsidP="009C3F6D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:rsidR="00070910" w:rsidRPr="00CE2545" w:rsidRDefault="008561AF" w:rsidP="000709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hAnsi="Arial" w:cs="Arial"/>
          <w:sz w:val="20"/>
          <w:szCs w:val="20"/>
          <w:shd w:val="clear" w:color="auto" w:fill="FFFFFF"/>
        </w:rPr>
        <w:t xml:space="preserve">Promover a conscientização ambiental e reciclagem através da música. Essa é a proposta da Toyota do Brasil através </w:t>
      </w:r>
      <w:r w:rsidR="00070910" w:rsidRPr="00CE2545">
        <w:rPr>
          <w:rFonts w:ascii="Arial" w:eastAsia="Times New Roman" w:hAnsi="Arial" w:cs="Arial"/>
          <w:sz w:val="20"/>
          <w:szCs w:val="20"/>
        </w:rPr>
        <w:t xml:space="preserve">da Lei de Incentivo à Cultura, a </w:t>
      </w:r>
      <w:r w:rsidRPr="00CE2545">
        <w:rPr>
          <w:rFonts w:ascii="Arial" w:hAnsi="Arial" w:cs="Arial"/>
          <w:sz w:val="20"/>
          <w:szCs w:val="20"/>
          <w:shd w:val="clear" w:color="auto" w:fill="FFFFFF"/>
        </w:rPr>
        <w:t xml:space="preserve">“Orquestra de Sucata”, </w:t>
      </w:r>
      <w:r w:rsidR="00070910" w:rsidRPr="00CE2545">
        <w:rPr>
          <w:rFonts w:ascii="Arial" w:hAnsi="Arial" w:cs="Arial"/>
          <w:sz w:val="20"/>
          <w:szCs w:val="20"/>
          <w:shd w:val="clear" w:color="auto" w:fill="FFFFFF"/>
        </w:rPr>
        <w:t xml:space="preserve">realizará </w:t>
      </w:r>
      <w:r w:rsidR="00070910" w:rsidRPr="00CE2545">
        <w:rPr>
          <w:rFonts w:ascii="Arial" w:eastAsia="Times New Roman" w:hAnsi="Arial" w:cs="Arial"/>
          <w:sz w:val="20"/>
          <w:szCs w:val="20"/>
        </w:rPr>
        <w:t xml:space="preserve">120 espetáculos culturais patrocinados pela Toyota do Brasil e apresentados pelo Ministério da Cultura, entre os meses de maio e agosto de 2023. </w:t>
      </w:r>
    </w:p>
    <w:p w:rsidR="00070910" w:rsidRPr="00CE2545" w:rsidRDefault="00070910" w:rsidP="000709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 xml:space="preserve">O projeto levará música, </w:t>
      </w:r>
      <w:proofErr w:type="gramStart"/>
      <w:r w:rsidRPr="00CE2545">
        <w:rPr>
          <w:rFonts w:ascii="Arial" w:eastAsia="Times New Roman" w:hAnsi="Arial" w:cs="Arial"/>
          <w:sz w:val="20"/>
          <w:szCs w:val="20"/>
        </w:rPr>
        <w:t>cultura e educação para</w:t>
      </w:r>
      <w:proofErr w:type="gramEnd"/>
      <w:r w:rsidRPr="00CE2545">
        <w:rPr>
          <w:rFonts w:ascii="Arial" w:eastAsia="Times New Roman" w:hAnsi="Arial" w:cs="Arial"/>
          <w:sz w:val="20"/>
          <w:szCs w:val="20"/>
        </w:rPr>
        <w:t xml:space="preserve"> mais de 60 mil a</w:t>
      </w:r>
      <w:r w:rsidR="00161C5F">
        <w:rPr>
          <w:rFonts w:ascii="Arial" w:eastAsia="Times New Roman" w:hAnsi="Arial" w:cs="Arial"/>
          <w:sz w:val="20"/>
          <w:szCs w:val="20"/>
        </w:rPr>
        <w:t>lunos. Ao total serão mais de 122</w:t>
      </w:r>
      <w:r w:rsidRPr="00CE2545">
        <w:rPr>
          <w:rFonts w:ascii="Arial" w:eastAsia="Times New Roman" w:hAnsi="Arial" w:cs="Arial"/>
          <w:sz w:val="20"/>
          <w:szCs w:val="20"/>
        </w:rPr>
        <w:t xml:space="preserve"> escolas e instituições beneficiadas com as apresentações didáticas e interativas realizadas pela Orquestra. As apresentações serão gratuitas e terão início nesta segunda-feira (15). </w:t>
      </w:r>
    </w:p>
    <w:p w:rsidR="00070910" w:rsidRPr="00CE2545" w:rsidRDefault="00070910" w:rsidP="000709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 xml:space="preserve">Os espetáculos têm o propósito de destacar a importância do cuidado com o meio ambiente, e oferece uma estrutura completa com sonorização, iluminação, fotografia e filmagem, além de fomentar a inclusão social por meio da acessibilidade com uma intérprete de Libras em todas as apresentações. </w:t>
      </w:r>
    </w:p>
    <w:p w:rsidR="007C3B41" w:rsidRPr="00CE2545" w:rsidRDefault="00070910" w:rsidP="007C3B4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 xml:space="preserve">Dentre as diversas interações oferecidas, a Orquestra de Sucata irá apresentar 10 músicas instrumentais autorais feitas com instrumentos </w:t>
      </w:r>
      <w:proofErr w:type="gramStart"/>
      <w:r w:rsidRPr="00CE2545">
        <w:rPr>
          <w:rFonts w:ascii="Arial" w:eastAsia="Times New Roman" w:hAnsi="Arial" w:cs="Arial"/>
          <w:sz w:val="20"/>
          <w:szCs w:val="20"/>
        </w:rPr>
        <w:t>confeccionados com sucata doadas</w:t>
      </w:r>
      <w:proofErr w:type="gramEnd"/>
      <w:r w:rsidRPr="00CE2545">
        <w:rPr>
          <w:rFonts w:ascii="Arial" w:eastAsia="Times New Roman" w:hAnsi="Arial" w:cs="Arial"/>
          <w:sz w:val="20"/>
          <w:szCs w:val="20"/>
        </w:rPr>
        <w:t xml:space="preserve"> pela Toyota e </w:t>
      </w:r>
      <w:r w:rsidR="00161C5F">
        <w:rPr>
          <w:rFonts w:ascii="Arial" w:eastAsia="Times New Roman" w:hAnsi="Arial" w:cs="Arial"/>
          <w:sz w:val="20"/>
          <w:szCs w:val="20"/>
        </w:rPr>
        <w:t xml:space="preserve">outros </w:t>
      </w:r>
      <w:r w:rsidRPr="00CE2545">
        <w:rPr>
          <w:rFonts w:ascii="Arial" w:eastAsia="Times New Roman" w:hAnsi="Arial" w:cs="Arial"/>
          <w:sz w:val="20"/>
          <w:szCs w:val="20"/>
        </w:rPr>
        <w:t xml:space="preserve">materiais recicláveis. </w:t>
      </w:r>
      <w:r w:rsidR="007C3B41" w:rsidRPr="00CE2545">
        <w:rPr>
          <w:rFonts w:ascii="Arial" w:eastAsia="Times New Roman" w:hAnsi="Arial" w:cs="Arial"/>
          <w:sz w:val="20"/>
          <w:szCs w:val="20"/>
        </w:rPr>
        <w:t xml:space="preserve">A Orquestra de Sucata aciona para a execução de seus projetos uma equipe de mais de 15 profissionais que trabalham na pré-produção, produção e pós-produção dos espetáculos. </w:t>
      </w:r>
    </w:p>
    <w:p w:rsidR="007C3B41" w:rsidRDefault="00070910" w:rsidP="000709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 xml:space="preserve">Por meio do processo de upcycling, </w:t>
      </w:r>
      <w:r w:rsidR="007C3B41">
        <w:rPr>
          <w:rFonts w:ascii="Arial" w:eastAsia="Times New Roman" w:hAnsi="Arial" w:cs="Arial"/>
          <w:sz w:val="20"/>
          <w:szCs w:val="20"/>
        </w:rPr>
        <w:t xml:space="preserve">os macacões que serão usados pela </w:t>
      </w:r>
      <w:r w:rsidRPr="00CE2545">
        <w:rPr>
          <w:rFonts w:ascii="Arial" w:eastAsia="Times New Roman" w:hAnsi="Arial" w:cs="Arial"/>
          <w:sz w:val="20"/>
          <w:szCs w:val="20"/>
        </w:rPr>
        <w:t>Orquest</w:t>
      </w:r>
      <w:r w:rsidR="00161C5F">
        <w:rPr>
          <w:rFonts w:ascii="Arial" w:eastAsia="Times New Roman" w:hAnsi="Arial" w:cs="Arial"/>
          <w:sz w:val="20"/>
          <w:szCs w:val="20"/>
        </w:rPr>
        <w:t>r</w:t>
      </w:r>
      <w:r w:rsidRPr="00CE2545">
        <w:rPr>
          <w:rFonts w:ascii="Arial" w:eastAsia="Times New Roman" w:hAnsi="Arial" w:cs="Arial"/>
          <w:sz w:val="20"/>
          <w:szCs w:val="20"/>
        </w:rPr>
        <w:t xml:space="preserve">a </w:t>
      </w:r>
      <w:r w:rsidR="007C3B41">
        <w:rPr>
          <w:rFonts w:ascii="Arial" w:eastAsia="Times New Roman" w:hAnsi="Arial" w:cs="Arial"/>
          <w:sz w:val="20"/>
          <w:szCs w:val="20"/>
        </w:rPr>
        <w:t xml:space="preserve">durante as apresentações </w:t>
      </w:r>
      <w:r w:rsidRPr="00CE2545">
        <w:rPr>
          <w:rFonts w:ascii="Arial" w:eastAsia="Times New Roman" w:hAnsi="Arial" w:cs="Arial"/>
          <w:sz w:val="20"/>
          <w:szCs w:val="20"/>
        </w:rPr>
        <w:t xml:space="preserve">foram especialmente confeccionados </w:t>
      </w:r>
      <w:r w:rsidRPr="007C3B41">
        <w:rPr>
          <w:rFonts w:ascii="Arial" w:eastAsia="Times New Roman" w:hAnsi="Arial" w:cs="Arial"/>
          <w:sz w:val="20"/>
          <w:szCs w:val="20"/>
        </w:rPr>
        <w:t xml:space="preserve">pela </w:t>
      </w:r>
      <w:r w:rsidR="007C3B41" w:rsidRPr="007C3B41">
        <w:rPr>
          <w:rFonts w:ascii="Arial" w:eastAsia="Times New Roman" w:hAnsi="Arial" w:cs="Arial"/>
          <w:sz w:val="20"/>
          <w:szCs w:val="20"/>
        </w:rPr>
        <w:t xml:space="preserve">Associação Social Comunidade de Amor (ASCA), parte </w:t>
      </w:r>
      <w:proofErr w:type="gramStart"/>
      <w:r w:rsidRPr="007C3B41">
        <w:rPr>
          <w:rFonts w:ascii="Arial" w:eastAsia="Times New Roman" w:hAnsi="Arial" w:cs="Arial"/>
          <w:sz w:val="20"/>
          <w:szCs w:val="20"/>
        </w:rPr>
        <w:t>do Projeto ReTornar</w:t>
      </w:r>
      <w:proofErr w:type="gramEnd"/>
      <w:r w:rsidR="007C3B41" w:rsidRPr="007C3B41">
        <w:rPr>
          <w:rFonts w:ascii="Arial" w:eastAsia="Times New Roman" w:hAnsi="Arial" w:cs="Arial"/>
          <w:sz w:val="20"/>
          <w:szCs w:val="20"/>
        </w:rPr>
        <w:t xml:space="preserve">; que </w:t>
      </w:r>
      <w:r w:rsidR="00CE2545" w:rsidRPr="007C3B41">
        <w:rPr>
          <w:rFonts w:ascii="Arial" w:eastAsia="Times New Roman" w:hAnsi="Arial" w:cs="Arial"/>
          <w:sz w:val="20"/>
          <w:szCs w:val="20"/>
        </w:rPr>
        <w:t xml:space="preserve">deram um novo destino aos </w:t>
      </w:r>
      <w:r w:rsidRPr="00CE2545">
        <w:rPr>
          <w:rFonts w:ascii="Arial" w:eastAsia="Times New Roman" w:hAnsi="Arial" w:cs="Arial"/>
          <w:sz w:val="20"/>
          <w:szCs w:val="20"/>
        </w:rPr>
        <w:t>uniformes de colaboradores da Toyota</w:t>
      </w:r>
      <w:r w:rsidR="007C3B41">
        <w:rPr>
          <w:rFonts w:ascii="Arial" w:eastAsia="Times New Roman" w:hAnsi="Arial" w:cs="Arial"/>
          <w:sz w:val="20"/>
          <w:szCs w:val="20"/>
        </w:rPr>
        <w:t xml:space="preserve"> e cintos de segurança, que seriam descartados. </w:t>
      </w:r>
    </w:p>
    <w:p w:rsidR="007C3B41" w:rsidRDefault="007C3B41" w:rsidP="000709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3B41">
        <w:rPr>
          <w:rFonts w:ascii="Arial" w:eastAsia="Times New Roman" w:hAnsi="Arial" w:cs="Arial"/>
          <w:sz w:val="20"/>
          <w:szCs w:val="20"/>
        </w:rPr>
        <w:t>Hoje, diversos resíduos produzidos pela Toyota do Brasil, como airbags, tecidos automotivos, uniformes e cintos de segurança, são destinados como matérias-primas para grupos de costura</w:t>
      </w:r>
      <w:r>
        <w:rPr>
          <w:rFonts w:ascii="Arial" w:eastAsia="Times New Roman" w:hAnsi="Arial" w:cs="Arial"/>
          <w:sz w:val="20"/>
          <w:szCs w:val="20"/>
        </w:rPr>
        <w:t>,</w:t>
      </w:r>
      <w:r w:rsidRPr="007C3B41">
        <w:rPr>
          <w:rFonts w:ascii="Arial" w:eastAsia="Times New Roman" w:hAnsi="Arial" w:cs="Arial"/>
          <w:sz w:val="20"/>
          <w:szCs w:val="20"/>
        </w:rPr>
        <w:t xml:space="preserve"> como a ASCA, gerando trabalho e renda para diversas famílias.</w:t>
      </w:r>
    </w:p>
    <w:p w:rsidR="000C50B5" w:rsidRPr="00CE2545" w:rsidRDefault="009C3F6D" w:rsidP="009C3F6D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E2545">
        <w:rPr>
          <w:rFonts w:ascii="Arial" w:hAnsi="Arial" w:cs="Arial"/>
          <w:sz w:val="20"/>
          <w:szCs w:val="20"/>
          <w:shd w:val="clear" w:color="auto" w:fill="FFFFFF"/>
        </w:rPr>
        <w:t xml:space="preserve">O apoio da Toyota a projetos de educação e sustentabilidade está ligado à agenda ESG (sigla em inglês para Ambiental, Social e Governança) da companhia, reforçando seu compromisso com a sociedade, contribuindo diretamente com os Objetivos de Desenvolvimento Sustentável da ONU; fortalecendo as comunidades em que está inserida. </w:t>
      </w:r>
    </w:p>
    <w:p w:rsidR="00014D6E" w:rsidRDefault="00070910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>“</w:t>
      </w:r>
      <w:r w:rsidR="00FE45C5">
        <w:rPr>
          <w:rFonts w:ascii="Arial" w:eastAsia="Times New Roman" w:hAnsi="Arial" w:cs="Arial"/>
          <w:sz w:val="20"/>
          <w:szCs w:val="20"/>
        </w:rPr>
        <w:t>Para a Toyota, poder incentivar projetos que levem cultura, educação e acesso a diferentes formas de expressão é um</w:t>
      </w:r>
      <w:r w:rsidR="00FE45C5" w:rsidRPr="00FE45C5">
        <w:rPr>
          <w:rFonts w:ascii="Arial" w:eastAsia="Times New Roman" w:hAnsi="Arial" w:cs="Arial"/>
          <w:sz w:val="20"/>
          <w:szCs w:val="20"/>
        </w:rPr>
        <w:t xml:space="preserve">a contribuição </w:t>
      </w:r>
      <w:r w:rsidR="00FE45C5">
        <w:rPr>
          <w:rFonts w:ascii="Arial" w:eastAsia="Times New Roman" w:hAnsi="Arial" w:cs="Arial"/>
          <w:sz w:val="20"/>
          <w:szCs w:val="20"/>
        </w:rPr>
        <w:t>importante com a sociedade. É</w:t>
      </w:r>
      <w:r w:rsidR="00FE45C5" w:rsidRPr="00FE45C5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FE45C5" w:rsidRPr="00FE45C5">
        <w:rPr>
          <w:rFonts w:ascii="Arial" w:eastAsia="Times New Roman" w:hAnsi="Arial" w:cs="Arial"/>
          <w:sz w:val="20"/>
          <w:szCs w:val="20"/>
        </w:rPr>
        <w:t xml:space="preserve">uma forma de exercer </w:t>
      </w:r>
      <w:r w:rsidR="00FE45C5">
        <w:rPr>
          <w:rFonts w:ascii="Arial" w:eastAsia="Times New Roman" w:hAnsi="Arial" w:cs="Arial"/>
          <w:sz w:val="20"/>
          <w:szCs w:val="20"/>
        </w:rPr>
        <w:lastRenderedPageBreak/>
        <w:t>o nosso</w:t>
      </w:r>
      <w:proofErr w:type="gramEnd"/>
      <w:r w:rsidR="00FE45C5">
        <w:rPr>
          <w:rFonts w:ascii="Arial" w:eastAsia="Times New Roman" w:hAnsi="Arial" w:cs="Arial"/>
          <w:sz w:val="20"/>
          <w:szCs w:val="20"/>
        </w:rPr>
        <w:t xml:space="preserve"> papel enquanto companhia e colaborar</w:t>
      </w:r>
      <w:r w:rsidR="00FE45C5" w:rsidRPr="00FE45C5">
        <w:rPr>
          <w:rFonts w:ascii="Arial" w:eastAsia="Times New Roman" w:hAnsi="Arial" w:cs="Arial"/>
          <w:sz w:val="20"/>
          <w:szCs w:val="20"/>
        </w:rPr>
        <w:t xml:space="preserve"> </w:t>
      </w:r>
      <w:r w:rsidR="00014D6E">
        <w:rPr>
          <w:rFonts w:ascii="Arial" w:eastAsia="Times New Roman" w:hAnsi="Arial" w:cs="Arial"/>
          <w:sz w:val="20"/>
          <w:szCs w:val="20"/>
        </w:rPr>
        <w:t xml:space="preserve">diretamente </w:t>
      </w:r>
      <w:r w:rsidR="00FE45C5" w:rsidRPr="00FE45C5">
        <w:rPr>
          <w:rFonts w:ascii="Arial" w:eastAsia="Times New Roman" w:hAnsi="Arial" w:cs="Arial"/>
          <w:sz w:val="20"/>
          <w:szCs w:val="20"/>
        </w:rPr>
        <w:t xml:space="preserve">para a construção de um ambiente mais </w:t>
      </w:r>
      <w:r w:rsidR="00014D6E">
        <w:rPr>
          <w:rFonts w:ascii="Arial" w:eastAsia="Times New Roman" w:hAnsi="Arial" w:cs="Arial"/>
          <w:sz w:val="20"/>
          <w:szCs w:val="20"/>
        </w:rPr>
        <w:t xml:space="preserve">sustentável, sem deixar de lado a nossa missão: </w:t>
      </w:r>
      <w:r w:rsidR="00014D6E" w:rsidRPr="00CE2545">
        <w:rPr>
          <w:rFonts w:ascii="Arial" w:eastAsia="Times New Roman" w:hAnsi="Arial" w:cs="Arial"/>
          <w:sz w:val="20"/>
          <w:szCs w:val="20"/>
        </w:rPr>
        <w:t>produzir felicidade para todas as pessoas</w:t>
      </w:r>
      <w:r w:rsidR="00014D6E">
        <w:rPr>
          <w:rFonts w:ascii="Arial" w:eastAsia="Times New Roman" w:hAnsi="Arial" w:cs="Arial"/>
          <w:sz w:val="20"/>
          <w:szCs w:val="20"/>
        </w:rPr>
        <w:t xml:space="preserve">”, </w:t>
      </w:r>
    </w:p>
    <w:p w:rsidR="009C3F6D" w:rsidRPr="00CE2545" w:rsidRDefault="00CE2545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destaca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Otacílio do Nascimento, gerente de Comunicação da Toyota do Brasil. </w:t>
      </w:r>
    </w:p>
    <w:p w:rsidR="00070910" w:rsidRPr="00CE2545" w:rsidRDefault="00070910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 xml:space="preserve">Este projeto faz parte de uma série de </w:t>
      </w:r>
      <w:r w:rsidR="00467366" w:rsidRPr="00CE2545">
        <w:rPr>
          <w:rFonts w:ascii="Arial" w:eastAsia="Times New Roman" w:hAnsi="Arial" w:cs="Arial"/>
          <w:sz w:val="20"/>
          <w:szCs w:val="20"/>
        </w:rPr>
        <w:t xml:space="preserve">ações </w:t>
      </w:r>
      <w:r w:rsidRPr="00CE2545">
        <w:rPr>
          <w:rFonts w:ascii="Arial" w:eastAsia="Times New Roman" w:hAnsi="Arial" w:cs="Arial"/>
          <w:sz w:val="20"/>
          <w:szCs w:val="20"/>
        </w:rPr>
        <w:t>pela Toyota que</w:t>
      </w:r>
      <w:r w:rsidR="00467366" w:rsidRPr="00CE2545">
        <w:rPr>
          <w:rFonts w:ascii="Arial" w:eastAsia="Times New Roman" w:hAnsi="Arial" w:cs="Arial"/>
          <w:sz w:val="20"/>
          <w:szCs w:val="20"/>
        </w:rPr>
        <w:t xml:space="preserve"> contará neste ano com 13</w:t>
      </w:r>
      <w:r w:rsidRPr="00CE2545">
        <w:rPr>
          <w:rFonts w:ascii="Arial" w:eastAsia="Times New Roman" w:hAnsi="Arial" w:cs="Arial"/>
          <w:sz w:val="20"/>
          <w:szCs w:val="20"/>
        </w:rPr>
        <w:t xml:space="preserve"> projetos incentivados espalhados pelas cidades </w:t>
      </w:r>
      <w:r w:rsidR="00467366" w:rsidRPr="00CE2545">
        <w:rPr>
          <w:rFonts w:ascii="Arial" w:eastAsia="Times New Roman" w:hAnsi="Arial" w:cs="Arial"/>
          <w:sz w:val="20"/>
          <w:szCs w:val="20"/>
        </w:rPr>
        <w:t>com a presença da marca. Todos os projetos estão conectados</w:t>
      </w:r>
      <w:r w:rsidRPr="00CE2545">
        <w:rPr>
          <w:rFonts w:ascii="Arial" w:eastAsia="Times New Roman" w:hAnsi="Arial" w:cs="Arial"/>
          <w:sz w:val="20"/>
          <w:szCs w:val="20"/>
        </w:rPr>
        <w:t xml:space="preserve"> </w:t>
      </w:r>
      <w:r w:rsidR="00467366" w:rsidRPr="00CE2545">
        <w:rPr>
          <w:rFonts w:ascii="Arial" w:eastAsia="Times New Roman" w:hAnsi="Arial" w:cs="Arial"/>
          <w:sz w:val="20"/>
          <w:szCs w:val="20"/>
        </w:rPr>
        <w:t xml:space="preserve">com temas como </w:t>
      </w:r>
      <w:r w:rsidRPr="00CE2545">
        <w:rPr>
          <w:rFonts w:ascii="Arial" w:eastAsia="Times New Roman" w:hAnsi="Arial" w:cs="Arial"/>
          <w:sz w:val="20"/>
          <w:szCs w:val="20"/>
        </w:rPr>
        <w:t xml:space="preserve">mobilidade, diversidade, cultura, educação, sustentabilidade e esportes, com um investimento total de 13 milhões de reais e a expectativa de impactar mais de </w:t>
      </w:r>
      <w:proofErr w:type="gramStart"/>
      <w:r w:rsidRPr="00CE2545">
        <w:rPr>
          <w:rFonts w:ascii="Arial" w:eastAsia="Times New Roman" w:hAnsi="Arial" w:cs="Arial"/>
          <w:sz w:val="20"/>
          <w:szCs w:val="20"/>
        </w:rPr>
        <w:t>2</w:t>
      </w:r>
      <w:proofErr w:type="gramEnd"/>
      <w:r w:rsidRPr="00CE2545">
        <w:rPr>
          <w:rFonts w:ascii="Arial" w:eastAsia="Times New Roman" w:hAnsi="Arial" w:cs="Arial"/>
          <w:sz w:val="20"/>
          <w:szCs w:val="20"/>
        </w:rPr>
        <w:t xml:space="preserve"> milhões de pessoas.</w:t>
      </w:r>
    </w:p>
    <w:p w:rsidR="00070910" w:rsidRPr="00CE2545" w:rsidRDefault="00070910" w:rsidP="000C50B5">
      <w:pPr>
        <w:spacing w:line="259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70910" w:rsidRPr="00FE45C5" w:rsidRDefault="007724D5" w:rsidP="009C3F6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bdr w:val="none" w:sz="0" w:space="0" w:color="auto" w:frame="1"/>
        </w:rPr>
      </w:pPr>
      <w:r w:rsidRPr="00FE45C5"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  <w:bdr w:val="none" w:sz="0" w:space="0" w:color="auto" w:frame="1"/>
        </w:rPr>
        <w:t xml:space="preserve">Oficinas </w:t>
      </w:r>
    </w:p>
    <w:p w:rsidR="007724D5" w:rsidRPr="00FE45C5" w:rsidRDefault="007724D5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45C5">
        <w:rPr>
          <w:rFonts w:ascii="Arial" w:hAnsi="Arial" w:cs="Arial"/>
          <w:sz w:val="20"/>
          <w:szCs w:val="20"/>
          <w:shd w:val="clear" w:color="auto" w:fill="FFFFFF"/>
        </w:rPr>
        <w:t>Além disso, a Orques</w:t>
      </w:r>
      <w:r w:rsidR="00161C5F">
        <w:rPr>
          <w:rFonts w:ascii="Arial" w:hAnsi="Arial" w:cs="Arial"/>
          <w:sz w:val="20"/>
          <w:szCs w:val="20"/>
          <w:shd w:val="clear" w:color="auto" w:fill="FFFFFF"/>
        </w:rPr>
        <w:t>tra de</w:t>
      </w:r>
      <w:r w:rsidRPr="00FE45C5">
        <w:rPr>
          <w:rFonts w:ascii="Arial" w:hAnsi="Arial" w:cs="Arial"/>
          <w:sz w:val="20"/>
          <w:szCs w:val="20"/>
          <w:shd w:val="clear" w:color="auto" w:fill="FFFFFF"/>
        </w:rPr>
        <w:t xml:space="preserve"> Sucata realiza, com o apoio da Toyota do Brasil, oficinas musicais para mais </w:t>
      </w:r>
      <w:r w:rsidR="00070910" w:rsidRPr="00FE45C5">
        <w:rPr>
          <w:rFonts w:ascii="Arial" w:eastAsia="Times New Roman" w:hAnsi="Arial" w:cs="Arial"/>
          <w:sz w:val="20"/>
          <w:szCs w:val="20"/>
        </w:rPr>
        <w:t xml:space="preserve">de </w:t>
      </w:r>
      <w:proofErr w:type="gramStart"/>
      <w:r w:rsidR="00070910" w:rsidRPr="00FE45C5">
        <w:rPr>
          <w:rFonts w:ascii="Arial" w:eastAsia="Times New Roman" w:hAnsi="Arial" w:cs="Arial"/>
          <w:sz w:val="20"/>
          <w:szCs w:val="20"/>
        </w:rPr>
        <w:t>5</w:t>
      </w:r>
      <w:proofErr w:type="gramEnd"/>
      <w:r w:rsidR="00070910" w:rsidRPr="00FE45C5">
        <w:rPr>
          <w:rFonts w:ascii="Arial" w:eastAsia="Times New Roman" w:hAnsi="Arial" w:cs="Arial"/>
          <w:sz w:val="20"/>
          <w:szCs w:val="20"/>
        </w:rPr>
        <w:t xml:space="preserve"> mil estudantes </w:t>
      </w:r>
      <w:r w:rsidRPr="00FE45C5">
        <w:rPr>
          <w:rFonts w:ascii="Arial" w:eastAsia="Times New Roman" w:hAnsi="Arial" w:cs="Arial"/>
          <w:sz w:val="20"/>
          <w:szCs w:val="20"/>
        </w:rPr>
        <w:t xml:space="preserve">dos </w:t>
      </w:r>
      <w:r w:rsidR="00070910" w:rsidRPr="00FE45C5">
        <w:rPr>
          <w:rFonts w:ascii="Arial" w:eastAsia="Times New Roman" w:hAnsi="Arial" w:cs="Arial"/>
          <w:sz w:val="20"/>
          <w:szCs w:val="20"/>
        </w:rPr>
        <w:t>municípios de Indaiatuba (SP), São Bernardo do Campo (SP), Porto Feliz (SP), Sorocaba (SP) e Guaíba (RS)</w:t>
      </w:r>
      <w:r w:rsidRPr="00FE45C5">
        <w:rPr>
          <w:rFonts w:ascii="Arial" w:eastAsia="Times New Roman" w:hAnsi="Arial" w:cs="Arial"/>
          <w:sz w:val="20"/>
          <w:szCs w:val="20"/>
        </w:rPr>
        <w:t>.</w:t>
      </w:r>
    </w:p>
    <w:p w:rsidR="00070910" w:rsidRPr="00FE45C5" w:rsidRDefault="007724D5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45C5">
        <w:rPr>
          <w:rFonts w:ascii="Arial" w:eastAsia="Times New Roman" w:hAnsi="Arial" w:cs="Arial"/>
          <w:sz w:val="20"/>
          <w:szCs w:val="20"/>
        </w:rPr>
        <w:t>O</w:t>
      </w:r>
      <w:r w:rsidR="00070910" w:rsidRPr="00FE45C5">
        <w:rPr>
          <w:rFonts w:ascii="Arial" w:eastAsia="Times New Roman" w:hAnsi="Arial" w:cs="Arial"/>
          <w:sz w:val="20"/>
          <w:szCs w:val="20"/>
        </w:rPr>
        <w:t xml:space="preserve"> projeto socioambiental utiliza sucata e materiais recicláveis para conscientizar crianças e jovens sobre a importância da reciclagem e da sustentabilidade.</w:t>
      </w:r>
      <w:r w:rsidRPr="00FE45C5">
        <w:rPr>
          <w:rFonts w:ascii="Arial" w:eastAsia="Times New Roman" w:hAnsi="Arial" w:cs="Arial"/>
          <w:sz w:val="20"/>
          <w:szCs w:val="20"/>
        </w:rPr>
        <w:t xml:space="preserve"> </w:t>
      </w:r>
      <w:r w:rsidR="00070910" w:rsidRPr="00FE45C5">
        <w:rPr>
          <w:rFonts w:ascii="Arial" w:eastAsia="Times New Roman" w:hAnsi="Arial" w:cs="Arial"/>
          <w:sz w:val="20"/>
          <w:szCs w:val="20"/>
        </w:rPr>
        <w:t xml:space="preserve">As oficinas serão realizadas </w:t>
      </w:r>
      <w:r w:rsidRPr="00FE45C5">
        <w:rPr>
          <w:rFonts w:ascii="Arial" w:eastAsia="Times New Roman" w:hAnsi="Arial" w:cs="Arial"/>
          <w:sz w:val="20"/>
          <w:szCs w:val="20"/>
        </w:rPr>
        <w:t xml:space="preserve">até </w:t>
      </w:r>
      <w:r w:rsidR="00070910" w:rsidRPr="00FE45C5">
        <w:rPr>
          <w:rFonts w:ascii="Arial" w:eastAsia="Times New Roman" w:hAnsi="Arial" w:cs="Arial"/>
          <w:sz w:val="20"/>
          <w:szCs w:val="20"/>
        </w:rPr>
        <w:t>julho de 2023 e têm como propósito destacar, através da música, a importância do cuidado com o meio ambiente, com o foco na reutilização de materiais para a construção de instrumentos musicais alternativos. Os alunos terão a oportunidade de fazer oficinas de percussão, criando instrumentos feitos com sucata e materiais recicláveis.</w:t>
      </w:r>
    </w:p>
    <w:p w:rsidR="007724D5" w:rsidRPr="00FE45C5" w:rsidRDefault="00161C5F" w:rsidP="00CE254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</w:t>
      </w:r>
      <w:r w:rsidR="007724D5" w:rsidRPr="00FE45C5">
        <w:rPr>
          <w:rFonts w:ascii="Arial" w:hAnsi="Arial" w:cs="Arial"/>
          <w:sz w:val="20"/>
          <w:szCs w:val="20"/>
        </w:rPr>
        <w:t>acompanhar o trabalho da Orquestra de Sucata, acess</w:t>
      </w:r>
      <w:r w:rsidR="004E0656" w:rsidRPr="00FE45C5">
        <w:rPr>
          <w:rFonts w:ascii="Arial" w:hAnsi="Arial" w:cs="Arial"/>
          <w:sz w:val="20"/>
          <w:szCs w:val="20"/>
        </w:rPr>
        <w:t>e o Instagram: @</w:t>
      </w:r>
      <w:proofErr w:type="gramStart"/>
      <w:r w:rsidR="004E0656" w:rsidRPr="00FE45C5">
        <w:rPr>
          <w:rFonts w:ascii="Arial" w:hAnsi="Arial" w:cs="Arial"/>
          <w:sz w:val="20"/>
          <w:szCs w:val="20"/>
        </w:rPr>
        <w:t>orquestradesucata</w:t>
      </w:r>
      <w:proofErr w:type="gramEnd"/>
    </w:p>
    <w:p w:rsidR="000C50B5" w:rsidRPr="00CE2545" w:rsidRDefault="000C50B5" w:rsidP="009C3F6D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</w:p>
    <w:p w:rsidR="000C50B5" w:rsidRPr="00CE2545" w:rsidRDefault="000C50B5" w:rsidP="000C50B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0"/>
          <w:szCs w:val="20"/>
        </w:rPr>
      </w:pPr>
      <w:r w:rsidRPr="00CE2545">
        <w:rPr>
          <w:rStyle w:val="Forte"/>
          <w:rFonts w:ascii="Arial" w:hAnsi="Arial" w:cs="Arial"/>
          <w:sz w:val="20"/>
          <w:szCs w:val="20"/>
          <w:bdr w:val="none" w:sz="0" w:space="0" w:color="auto" w:frame="1"/>
        </w:rPr>
        <w:t>Objetivos de Desenvolvimento Sustentável</w:t>
      </w:r>
    </w:p>
    <w:p w:rsidR="000C50B5" w:rsidRPr="00CE2545" w:rsidRDefault="000C50B5" w:rsidP="000C50B5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CE2545">
        <w:rPr>
          <w:rStyle w:val="nfase"/>
          <w:rFonts w:ascii="Arial" w:hAnsi="Arial" w:cs="Arial"/>
          <w:i w:val="0"/>
          <w:iCs w:val="0"/>
          <w:sz w:val="20"/>
          <w:szCs w:val="20"/>
          <w:bdr w:val="none" w:sz="0" w:space="0" w:color="auto" w:frame="1"/>
        </w:rPr>
        <w:t>A divulgação deste material colabora diretamente para os seguintes Objetivos de Sustentabilidade da Organização das Nações Unidas:</w:t>
      </w:r>
    </w:p>
    <w:p w:rsidR="0094032A" w:rsidRDefault="000C50B5" w:rsidP="00AB5017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206500" cy="1200283"/>
            <wp:effectExtent l="0" t="0" r="0" b="0"/>
            <wp:docPr id="1674581884" name="Imagem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81884" name="Imagem 1" descr="Uma imagem contendo Ícone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469" cy="121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50B5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93800" cy="1187647"/>
            <wp:effectExtent l="0" t="0" r="6350" b="0"/>
            <wp:docPr id="1971253877" name="Imagem 1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253877" name="Imagem 1" descr="Uma imagem contendo Tabela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667" cy="119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50B5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68400" cy="1168400"/>
            <wp:effectExtent l="0" t="0" r="0" b="0"/>
            <wp:docPr id="621676420" name="Imagem 1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676420" name="Imagem 1" descr="Uma imagem contendo 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5C1" w:rsidRDefault="0024030A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_______________________________________________________________</w:t>
      </w:r>
    </w:p>
    <w:p w:rsidR="00D425C1" w:rsidRDefault="00D425C1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:rsidR="00D425C1" w:rsidRDefault="0024030A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noProof/>
          <w:color w:val="222222"/>
        </w:rPr>
        <w:drawing>
          <wp:inline distT="114300" distB="114300" distL="114300" distR="114300">
            <wp:extent cx="1534478" cy="904098"/>
            <wp:effectExtent l="0" t="0" r="0" b="0"/>
            <wp:docPr id="18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478" cy="904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25C1" w:rsidRDefault="00D425C1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:rsidR="00D425C1" w:rsidRPr="00CE2545" w:rsidRDefault="0024030A" w:rsidP="00CE2545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lk131519845"/>
      <w:r w:rsidRPr="00CE2545">
        <w:rPr>
          <w:rFonts w:ascii="Arial" w:eastAsia="Arial" w:hAnsi="Arial" w:cs="Arial"/>
          <w:b/>
          <w:sz w:val="20"/>
          <w:szCs w:val="20"/>
        </w:rPr>
        <w:t>Sobre a Toyota do Brasil</w:t>
      </w:r>
    </w:p>
    <w:bookmarkEnd w:id="0"/>
    <w:p w:rsidR="00CE2545" w:rsidRPr="00CE2545" w:rsidRDefault="00CE2545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lastRenderedPageBreak/>
        <w:t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CE2545" w:rsidRPr="00CE2545" w:rsidRDefault="00CE2545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>A Toyota é a montadora líder em eletrificação no mundo: desde 1997 já foram comercializadas mais de 20 milhões de automóveis mais limpos, sejam modelos híbridos, híbridos flex, híbridos plug-in, 100% a bateria ou movidos a hidrogênio.</w:t>
      </w:r>
    </w:p>
    <w:p w:rsidR="00CE2545" w:rsidRPr="00CE2545" w:rsidRDefault="00CE2545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 xml:space="preserve">Com o objetivo de impulsionar a eletrificação da frota de veículos no Brasil, em 2013, a Toyota lançou o primeiro veículo híbrido em nosso país, </w:t>
      </w:r>
      <w:proofErr w:type="gramStart"/>
      <w:r w:rsidRPr="00CE2545">
        <w:rPr>
          <w:rFonts w:ascii="Arial" w:eastAsia="Times New Roman" w:hAnsi="Arial" w:cs="Arial"/>
          <w:sz w:val="20"/>
          <w:szCs w:val="20"/>
        </w:rPr>
        <w:t>o Toyota Prius</w:t>
      </w:r>
      <w:proofErr w:type="gramEnd"/>
      <w:r w:rsidRPr="00CE2545">
        <w:rPr>
          <w:rFonts w:ascii="Arial" w:eastAsia="Times New Roman" w:hAnsi="Arial" w:cs="Arial"/>
          <w:sz w:val="20"/>
          <w:szCs w:val="20"/>
        </w:rPr>
        <w:t xml:space="preserve">. Em 2019 a companhia foi além, inovando mais uma vez para oferecer o único híbrido flex do mundo – fabricado com exclusividade no mercado brasileiro –, o Corolla Sedã, e em 2021, o primeiro SUV híbrido flex do mercado, o Corolla Cross, também fabricado no País. Atualmente, já são mais de 55 mil carros </w:t>
      </w:r>
      <w:proofErr w:type="gramStart"/>
      <w:r w:rsidRPr="00CE2545">
        <w:rPr>
          <w:rFonts w:ascii="Arial" w:eastAsia="Times New Roman" w:hAnsi="Arial" w:cs="Arial"/>
          <w:sz w:val="20"/>
          <w:szCs w:val="20"/>
        </w:rPr>
        <w:t>eletrificados com a tecnologia híbrido</w:t>
      </w:r>
      <w:proofErr w:type="gramEnd"/>
      <w:r w:rsidRPr="00CE2545">
        <w:rPr>
          <w:rFonts w:ascii="Arial" w:eastAsia="Times New Roman" w:hAnsi="Arial" w:cs="Arial"/>
          <w:sz w:val="20"/>
          <w:szCs w:val="20"/>
        </w:rPr>
        <w:t xml:space="preserve"> flex em circulação pelo Brasil.</w:t>
      </w:r>
    </w:p>
    <w:p w:rsidR="00CE2545" w:rsidRPr="00CE2545" w:rsidRDefault="00CE2545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>Em 2020, lançou a</w:t>
      </w:r>
      <w:hyperlink r:id="rId12" w:tgtFrame="_blank" w:history="1">
        <w:r w:rsidRPr="00CE2545">
          <w:rPr>
            <w:rFonts w:eastAsia="Times New Roman"/>
          </w:rPr>
          <w:t> KINTO</w:t>
        </w:r>
      </w:hyperlink>
      <w:r w:rsidRPr="00CE2545">
        <w:rPr>
          <w:rFonts w:ascii="Arial" w:eastAsia="Times New Roman" w:hAnsi="Arial" w:cs="Arial"/>
          <w:sz w:val="20"/>
          <w:szCs w:val="2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 Mais </w:t>
      </w:r>
      <w:proofErr w:type="gramStart"/>
      <w:r w:rsidRPr="00CE2545">
        <w:rPr>
          <w:rFonts w:ascii="Arial" w:eastAsia="Times New Roman" w:hAnsi="Arial" w:cs="Arial"/>
          <w:sz w:val="20"/>
          <w:szCs w:val="20"/>
        </w:rPr>
        <w:t>informações:</w:t>
      </w:r>
      <w:proofErr w:type="gramEnd"/>
      <w:r w:rsidR="00EB6A1E">
        <w:fldChar w:fldCharType="begin"/>
      </w:r>
      <w:r w:rsidR="00EB6A1E">
        <w:instrText>HYPERLINK "https://www.toyota-global.com/" \t "_blank"</w:instrText>
      </w:r>
      <w:r w:rsidR="00EB6A1E">
        <w:fldChar w:fldCharType="separate"/>
      </w:r>
      <w:r w:rsidRPr="00CE2545">
        <w:rPr>
          <w:rFonts w:ascii="Arial" w:eastAsia="Times New Roman" w:hAnsi="Arial" w:cs="Arial"/>
          <w:sz w:val="20"/>
          <w:szCs w:val="20"/>
        </w:rPr>
        <w:t> www.toyota-global.com</w:t>
      </w:r>
      <w:r w:rsidR="00EB6A1E">
        <w:fldChar w:fldCharType="end"/>
      </w:r>
      <w:r w:rsidRPr="00CE2545">
        <w:rPr>
          <w:rFonts w:ascii="Arial" w:eastAsia="Times New Roman" w:hAnsi="Arial" w:cs="Arial"/>
          <w:sz w:val="20"/>
          <w:szCs w:val="20"/>
        </w:rPr>
        <w:t> e</w:t>
      </w:r>
      <w:hyperlink r:id="rId13" w:tgtFrame="_blank" w:history="1">
        <w:r w:rsidRPr="00CE2545">
          <w:rPr>
            <w:rFonts w:ascii="Arial" w:eastAsia="Times New Roman" w:hAnsi="Arial" w:cs="Arial"/>
            <w:sz w:val="20"/>
            <w:szCs w:val="20"/>
          </w:rPr>
          <w:t>www.toyota.com.br</w:t>
        </w:r>
      </w:hyperlink>
      <w:r w:rsidRPr="00CE2545">
        <w:rPr>
          <w:rFonts w:ascii="Arial" w:eastAsia="Times New Roman" w:hAnsi="Arial" w:cs="Arial"/>
          <w:sz w:val="20"/>
          <w:szCs w:val="20"/>
        </w:rPr>
        <w:t>.</w:t>
      </w:r>
    </w:p>
    <w:p w:rsidR="0094032A" w:rsidRPr="00CE2545" w:rsidRDefault="0094032A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4032A" w:rsidRPr="00CE2545" w:rsidRDefault="0094032A" w:rsidP="00CE254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E2545">
        <w:rPr>
          <w:rFonts w:ascii="Arial" w:eastAsia="Times New Roman" w:hAnsi="Arial" w:cs="Arial"/>
          <w:b/>
          <w:bCs/>
          <w:sz w:val="20"/>
          <w:szCs w:val="20"/>
        </w:rPr>
        <w:t>Sobre a Orquestra de Sucata</w:t>
      </w:r>
    </w:p>
    <w:p w:rsidR="0094032A" w:rsidRPr="00CE2545" w:rsidRDefault="0094032A" w:rsidP="00CE254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E2545">
        <w:rPr>
          <w:rFonts w:ascii="Arial" w:eastAsia="Times New Roman" w:hAnsi="Arial" w:cs="Arial"/>
          <w:sz w:val="20"/>
          <w:szCs w:val="20"/>
        </w:rPr>
        <w:t>A Orquestra de Sucata é uma iniciativa que desde 2015 une música e reciclagem, envolvendo crianças e jovens em uma atmosfera cultural em que busca refletir sobre as temáticas da reciclagem e da sustentabilidade. Com seus instrumentos feitos de sucata e materiais recicláveis, a Orquestra desenvolve músicas autorais cantadas e instrumentais, trazendo em suas melodias a importância da preservação do meio ambiente e do consumo consciente.</w:t>
      </w:r>
    </w:p>
    <w:p w:rsidR="0094032A" w:rsidRPr="00CE2545" w:rsidRDefault="0094032A" w:rsidP="00CE254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</w:rPr>
      </w:pPr>
      <w:r w:rsidRPr="00CE2545">
        <w:rPr>
          <w:rFonts w:ascii="Arial" w:eastAsia="Times New Roman" w:hAnsi="Arial" w:cs="Arial"/>
          <w:sz w:val="20"/>
          <w:szCs w:val="20"/>
        </w:rPr>
        <w:t xml:space="preserve">Para saber mais sobre a Orquestra de Sucata acesse as redes sociais do grupo, o perfil no Instagram @orquestradesucata, o contato (11) 9.4824-8620, ou acesse o </w:t>
      </w:r>
      <w:proofErr w:type="gramStart"/>
      <w:r w:rsidRPr="00CE2545">
        <w:rPr>
          <w:rFonts w:ascii="Arial" w:eastAsia="Times New Roman" w:hAnsi="Arial" w:cs="Arial"/>
          <w:color w:val="000000"/>
          <w:sz w:val="20"/>
          <w:szCs w:val="20"/>
        </w:rPr>
        <w:t>https</w:t>
      </w:r>
      <w:proofErr w:type="gramEnd"/>
      <w:r w:rsidRPr="00CE2545">
        <w:rPr>
          <w:rFonts w:ascii="Arial" w:eastAsia="Times New Roman" w:hAnsi="Arial" w:cs="Arial"/>
          <w:color w:val="000000"/>
          <w:sz w:val="20"/>
          <w:szCs w:val="20"/>
        </w:rPr>
        <w:t>://orquestradesucata.com.br/</w:t>
      </w:r>
    </w:p>
    <w:p w:rsidR="00D425C1" w:rsidRPr="00CE2545" w:rsidRDefault="00D425C1" w:rsidP="00CE2545">
      <w:pPr>
        <w:spacing w:after="0" w:line="360" w:lineRule="auto"/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</w:p>
    <w:p w:rsidR="00D425C1" w:rsidRPr="00CE2545" w:rsidRDefault="0024030A" w:rsidP="00CE2545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CE2545">
        <w:rPr>
          <w:rFonts w:ascii="Arial" w:eastAsia="Arial" w:hAnsi="Arial" w:cs="Arial"/>
          <w:b/>
          <w:sz w:val="20"/>
          <w:szCs w:val="20"/>
        </w:rPr>
        <w:t>Mais informações</w:t>
      </w:r>
    </w:p>
    <w:p w:rsidR="00D425C1" w:rsidRPr="00CE2545" w:rsidRDefault="0024030A" w:rsidP="00CE2545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CE2545">
        <w:rPr>
          <w:rFonts w:ascii="Arial" w:eastAsia="Arial" w:hAnsi="Arial" w:cs="Arial"/>
          <w:b/>
          <w:sz w:val="20"/>
          <w:szCs w:val="20"/>
        </w:rPr>
        <w:t>Toyota do Brasil – Departamento de Comunicação</w:t>
      </w:r>
    </w:p>
    <w:p w:rsidR="00AB5017" w:rsidRPr="00CE2545" w:rsidRDefault="00AB5017" w:rsidP="00CE25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B5017" w:rsidRPr="00CE2545" w:rsidRDefault="00AB5017" w:rsidP="00CE25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CE2545">
        <w:rPr>
          <w:rFonts w:ascii="Arial" w:eastAsia="Arial" w:hAnsi="Arial" w:cs="Arial"/>
          <w:sz w:val="20"/>
          <w:szCs w:val="20"/>
        </w:rPr>
        <w:t xml:space="preserve">Lilian Assis - </w:t>
      </w:r>
      <w:hyperlink r:id="rId14">
        <w:r w:rsidRPr="00CE2545">
          <w:rPr>
            <w:rFonts w:ascii="Arial" w:eastAsia="Arial" w:hAnsi="Arial" w:cs="Arial"/>
            <w:color w:val="1155CC"/>
            <w:sz w:val="20"/>
            <w:szCs w:val="20"/>
            <w:u w:val="single"/>
          </w:rPr>
          <w:t>lassis@toyota.com.br</w:t>
        </w:r>
      </w:hyperlink>
      <w:r w:rsidRPr="00CE2545">
        <w:rPr>
          <w:rFonts w:ascii="Arial" w:eastAsia="Arial" w:hAnsi="Arial" w:cs="Arial"/>
          <w:sz w:val="20"/>
          <w:szCs w:val="20"/>
        </w:rPr>
        <w:t xml:space="preserve"> </w:t>
      </w:r>
    </w:p>
    <w:p w:rsidR="00D425C1" w:rsidRPr="00CE2545" w:rsidRDefault="0024030A" w:rsidP="00CE25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CE2545">
        <w:rPr>
          <w:rFonts w:ascii="Arial" w:eastAsia="Arial" w:hAnsi="Arial" w:cs="Arial"/>
          <w:sz w:val="20"/>
          <w:szCs w:val="20"/>
        </w:rPr>
        <w:t xml:space="preserve">Kelly Buarque – </w:t>
      </w:r>
      <w:hyperlink r:id="rId15">
        <w:r w:rsidRPr="00CE254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kbuarque@toyota.com.br</w:t>
        </w:r>
      </w:hyperlink>
      <w:r w:rsidRPr="00CE2545">
        <w:rPr>
          <w:rFonts w:ascii="Arial" w:eastAsia="Arial" w:hAnsi="Arial" w:cs="Arial"/>
          <w:sz w:val="20"/>
          <w:szCs w:val="20"/>
        </w:rPr>
        <w:t xml:space="preserve"> </w:t>
      </w:r>
    </w:p>
    <w:p w:rsidR="00D425C1" w:rsidRPr="00CE2545" w:rsidRDefault="0024030A" w:rsidP="00CE25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CE2545">
        <w:rPr>
          <w:rFonts w:ascii="Arial" w:eastAsia="Arial" w:hAnsi="Arial" w:cs="Arial"/>
          <w:sz w:val="20"/>
          <w:szCs w:val="20"/>
        </w:rPr>
        <w:t xml:space="preserve">Kessia Santos – </w:t>
      </w:r>
      <w:hyperlink r:id="rId16">
        <w:r w:rsidRPr="00CE2545">
          <w:rPr>
            <w:rFonts w:ascii="Arial" w:eastAsia="Arial" w:hAnsi="Arial" w:cs="Arial"/>
            <w:color w:val="0000FF"/>
            <w:sz w:val="20"/>
            <w:szCs w:val="20"/>
            <w:u w:val="single"/>
          </w:rPr>
          <w:t>kosantos@toyota.com.br</w:t>
        </w:r>
      </w:hyperlink>
    </w:p>
    <w:p w:rsidR="00D425C1" w:rsidRPr="00CE2545" w:rsidRDefault="00D425C1" w:rsidP="00CE25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425C1" w:rsidRPr="00CE2545" w:rsidRDefault="0024030A" w:rsidP="00CE254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  <w:sz w:val="20"/>
          <w:szCs w:val="20"/>
        </w:rPr>
      </w:pPr>
      <w:bookmarkStart w:id="1" w:name="_heading=h.gjdgxs" w:colFirst="0" w:colLast="0"/>
      <w:bookmarkEnd w:id="1"/>
      <w:r w:rsidRPr="00CE2545">
        <w:rPr>
          <w:rFonts w:ascii="Arial" w:eastAsia="Arial" w:hAnsi="Arial" w:cs="Arial"/>
          <w:b/>
          <w:color w:val="B0273B"/>
          <w:sz w:val="20"/>
          <w:szCs w:val="20"/>
        </w:rPr>
        <w:t>RPMA Comunicação</w:t>
      </w:r>
    </w:p>
    <w:p w:rsidR="00D425C1" w:rsidRPr="00CE2545" w:rsidRDefault="0024030A" w:rsidP="00CE2545">
      <w:pPr>
        <w:spacing w:after="0" w:line="360" w:lineRule="auto"/>
        <w:ind w:hanging="2"/>
        <w:jc w:val="both"/>
        <w:rPr>
          <w:rFonts w:ascii="Arial" w:eastAsia="Arial" w:hAnsi="Arial" w:cs="Arial"/>
          <w:color w:val="B0273B"/>
          <w:sz w:val="20"/>
          <w:szCs w:val="20"/>
        </w:rPr>
      </w:pPr>
      <w:r w:rsidRPr="00CE2545">
        <w:rPr>
          <w:rFonts w:ascii="Arial" w:eastAsia="Arial" w:hAnsi="Arial" w:cs="Arial"/>
          <w:color w:val="0000FF"/>
          <w:sz w:val="20"/>
          <w:szCs w:val="20"/>
          <w:u w:val="single"/>
        </w:rPr>
        <w:lastRenderedPageBreak/>
        <w:t xml:space="preserve">toyota@rpmacomunicacao.com.br </w:t>
      </w:r>
    </w:p>
    <w:p w:rsidR="00D425C1" w:rsidRPr="00CE2545" w:rsidRDefault="0024030A" w:rsidP="00CE2545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CE2545">
        <w:rPr>
          <w:rFonts w:ascii="Arial" w:eastAsia="Arial" w:hAnsi="Arial" w:cs="Arial"/>
          <w:b/>
          <w:sz w:val="20"/>
          <w:szCs w:val="20"/>
        </w:rPr>
        <w:t>Guilherme Magna – (11) 98600-8988</w:t>
      </w:r>
    </w:p>
    <w:p w:rsidR="00D425C1" w:rsidRPr="00CE2545" w:rsidRDefault="0024030A" w:rsidP="00CE2545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CE2545">
        <w:rPr>
          <w:rFonts w:ascii="Arial" w:eastAsia="Arial" w:hAnsi="Arial" w:cs="Arial"/>
          <w:b/>
          <w:sz w:val="20"/>
          <w:szCs w:val="20"/>
        </w:rPr>
        <w:t>Leonardo de Araujo – (11) 96084-0473</w:t>
      </w:r>
    </w:p>
    <w:p w:rsidR="00D425C1" w:rsidRPr="00CE2545" w:rsidRDefault="0024030A" w:rsidP="00CE2545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  <w:r w:rsidRPr="00CE2545">
        <w:rPr>
          <w:rFonts w:ascii="Arial" w:eastAsia="Arial" w:hAnsi="Arial" w:cs="Arial"/>
          <w:b/>
          <w:sz w:val="20"/>
          <w:szCs w:val="20"/>
        </w:rPr>
        <w:t>Fernando Irribarra – (11) 97418-3710</w:t>
      </w:r>
    </w:p>
    <w:p w:rsidR="00D425C1" w:rsidRPr="00CE2545" w:rsidRDefault="00D425C1" w:rsidP="00CE2545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D425C1" w:rsidRPr="00CE2545" w:rsidRDefault="0024030A" w:rsidP="00CE254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  <w:sz w:val="20"/>
          <w:szCs w:val="20"/>
        </w:rPr>
      </w:pPr>
      <w:r w:rsidRPr="00CE2545">
        <w:rPr>
          <w:rFonts w:ascii="Arial" w:eastAsia="Arial" w:hAnsi="Arial" w:cs="Arial"/>
          <w:b/>
          <w:color w:val="B0273B"/>
          <w:sz w:val="20"/>
          <w:szCs w:val="20"/>
        </w:rPr>
        <w:t>Tel.: (11) 5501-4655</w:t>
      </w:r>
    </w:p>
    <w:p w:rsidR="00D425C1" w:rsidRPr="00CE2545" w:rsidRDefault="0024030A" w:rsidP="00CE2545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  <w:sz w:val="20"/>
          <w:szCs w:val="20"/>
        </w:rPr>
      </w:pPr>
      <w:r w:rsidRPr="00CE2545">
        <w:rPr>
          <w:rFonts w:ascii="Arial" w:eastAsia="Arial" w:hAnsi="Arial" w:cs="Arial"/>
          <w:b/>
          <w:color w:val="B0273B"/>
          <w:sz w:val="20"/>
          <w:szCs w:val="20"/>
        </w:rPr>
        <w:t>www.rpmacomunicacao.com.br</w:t>
      </w:r>
      <w:proofErr w:type="gramStart"/>
      <w:r w:rsidRPr="00CE2545">
        <w:rPr>
          <w:rFonts w:ascii="Arial" w:eastAsia="Arial" w:hAnsi="Arial" w:cs="Arial"/>
          <w:b/>
          <w:color w:val="B0273B"/>
          <w:sz w:val="20"/>
          <w:szCs w:val="20"/>
        </w:rPr>
        <w:t xml:space="preserve">  </w:t>
      </w:r>
    </w:p>
    <w:proofErr w:type="gramEnd"/>
    <w:sectPr w:rsidR="00D425C1" w:rsidRPr="00CE2545" w:rsidSect="00EB6A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405" w:rsidRDefault="005C7405">
      <w:pPr>
        <w:spacing w:after="0" w:line="240" w:lineRule="auto"/>
      </w:pPr>
      <w:r>
        <w:separator/>
      </w:r>
    </w:p>
  </w:endnote>
  <w:endnote w:type="continuationSeparator" w:id="0">
    <w:p w:rsidR="005C7405" w:rsidRDefault="005C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C1" w:rsidRDefault="00D42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C1" w:rsidRDefault="00D42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405" w:rsidRDefault="005C7405">
      <w:pPr>
        <w:spacing w:after="0" w:line="240" w:lineRule="auto"/>
      </w:pPr>
      <w:r>
        <w:separator/>
      </w:r>
    </w:p>
  </w:footnote>
  <w:footnote w:type="continuationSeparator" w:id="0">
    <w:p w:rsidR="005C7405" w:rsidRDefault="005C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C1" w:rsidRDefault="00EB6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EB6A1E">
      <w:rPr>
        <w:noProof/>
      </w:rPr>
      <w:pict>
        <v:rect id="Retângulo 179" o:spid="_x0000_s1026" alt="• PUBLIC 公開" style="position:absolute;margin-left:172pt;margin-top:0;width:52.2pt;height:52.2pt;z-index:2516623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" filled="f" stroked="f">
          <v:textbox inset="0,0,0,0">
            <w:txbxContent>
              <w:p w:rsidR="00D425C1" w:rsidRDefault="0024030A">
                <w:pPr>
                  <w:spacing w:line="251" w:lineRule="auto"/>
                  <w:textDirection w:val="btLr"/>
                </w:pPr>
                <w:r>
                  <w:rPr>
                    <w:rFonts w:ascii="MS UI Gothic" w:eastAsia="MS UI Gothic" w:hAnsi="MS UI Gothic" w:cs="MS UI Gothic"/>
                    <w:color w:val="008000"/>
                    <w:sz w:val="20"/>
                  </w:rPr>
                  <w:t>• PUBLIC 公開</w:t>
                </w:r>
              </w:p>
            </w:txbxContent>
          </v:textbox>
          <w10:wrap type="squar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8F" w:rsidRDefault="002872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</w:rPr>
    </w:pPr>
  </w:p>
  <w:p w:rsidR="00D425C1" w:rsidRDefault="002403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4647255</wp:posOffset>
          </wp:positionH>
          <wp:positionV relativeFrom="paragraph">
            <wp:posOffset>-199997</wp:posOffset>
          </wp:positionV>
          <wp:extent cx="757237" cy="555307"/>
          <wp:effectExtent l="0" t="0" r="0" b="0"/>
          <wp:wrapSquare wrapText="bothSides" distT="114300" distB="114300" distL="114300" distR="114300"/>
          <wp:docPr id="18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-70446</wp:posOffset>
          </wp:positionH>
          <wp:positionV relativeFrom="paragraph">
            <wp:posOffset>-116157</wp:posOffset>
          </wp:positionV>
          <wp:extent cx="1468755" cy="467995"/>
          <wp:effectExtent l="0" t="0" r="0" b="0"/>
          <wp:wrapNone/>
          <wp:docPr id="18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425C1" w:rsidRDefault="00D425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D425C1" w:rsidRDefault="002403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5C1" w:rsidRDefault="00EB6A1E">
    <w:r>
      <w:rPr>
        <w:noProof/>
      </w:rPr>
      <w:pict>
        <v:rect id="Retângulo 178" o:spid="_x0000_s1027" alt="• PUBLIC 公開" style="position:absolute;margin-left:172pt;margin-top:0;width:52.2pt;height:52.2pt;z-index:25166131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" filled="f" stroked="f">
          <v:textbox inset="0,0,0,0">
            <w:txbxContent>
              <w:p w:rsidR="00D425C1" w:rsidRDefault="0024030A">
                <w:pPr>
                  <w:spacing w:line="251" w:lineRule="auto"/>
                  <w:textDirection w:val="btLr"/>
                </w:pPr>
                <w:r>
                  <w:rPr>
                    <w:rFonts w:ascii="MS UI Gothic" w:eastAsia="MS UI Gothic" w:hAnsi="MS UI Gothic" w:cs="MS UI Gothic"/>
                    <w:color w:val="008000"/>
                    <w:sz w:val="20"/>
                  </w:rPr>
                  <w:t>• PUBLIC 公開</w:t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47CF"/>
    <w:multiLevelType w:val="hybridMultilevel"/>
    <w:tmpl w:val="275A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425C1"/>
    <w:rsid w:val="00014D6E"/>
    <w:rsid w:val="00016336"/>
    <w:rsid w:val="000638E9"/>
    <w:rsid w:val="00070910"/>
    <w:rsid w:val="00074A34"/>
    <w:rsid w:val="000C50B5"/>
    <w:rsid w:val="00161C5F"/>
    <w:rsid w:val="00216AC8"/>
    <w:rsid w:val="00237317"/>
    <w:rsid w:val="0024030A"/>
    <w:rsid w:val="0028728F"/>
    <w:rsid w:val="003178F7"/>
    <w:rsid w:val="003F3F9B"/>
    <w:rsid w:val="003F7C8F"/>
    <w:rsid w:val="00427248"/>
    <w:rsid w:val="00467366"/>
    <w:rsid w:val="004B3F58"/>
    <w:rsid w:val="004B5E83"/>
    <w:rsid w:val="004E0656"/>
    <w:rsid w:val="005360C1"/>
    <w:rsid w:val="00576AD1"/>
    <w:rsid w:val="005C7405"/>
    <w:rsid w:val="005F6B62"/>
    <w:rsid w:val="006D6637"/>
    <w:rsid w:val="006D6E6F"/>
    <w:rsid w:val="006E07CE"/>
    <w:rsid w:val="007724D5"/>
    <w:rsid w:val="0079705F"/>
    <w:rsid w:val="007C3B41"/>
    <w:rsid w:val="008561AF"/>
    <w:rsid w:val="008726C8"/>
    <w:rsid w:val="008A4114"/>
    <w:rsid w:val="008A5E8C"/>
    <w:rsid w:val="008C5947"/>
    <w:rsid w:val="0094032A"/>
    <w:rsid w:val="009C3F6D"/>
    <w:rsid w:val="00A07C64"/>
    <w:rsid w:val="00AB5017"/>
    <w:rsid w:val="00B6424B"/>
    <w:rsid w:val="00C9737C"/>
    <w:rsid w:val="00CE2545"/>
    <w:rsid w:val="00D425C1"/>
    <w:rsid w:val="00DA45A3"/>
    <w:rsid w:val="00EB6A1E"/>
    <w:rsid w:val="00EC70FB"/>
    <w:rsid w:val="00EE1F6D"/>
    <w:rsid w:val="00F355FA"/>
    <w:rsid w:val="00F56177"/>
    <w:rsid w:val="00FE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1E"/>
  </w:style>
  <w:style w:type="paragraph" w:styleId="Ttulo1">
    <w:name w:val="heading 1"/>
    <w:basedOn w:val="Normal"/>
    <w:next w:val="Normal"/>
    <w:uiPriority w:val="9"/>
    <w:qFormat/>
    <w:rsid w:val="00EB6A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B6A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B6A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B6A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B6A1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B6A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B6A1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rsid w:val="00EB6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EB6A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customStyle="1" w:styleId="contentpasted0">
    <w:name w:val="contentpasted0"/>
    <w:basedOn w:val="Fontepargpadro"/>
    <w:rsid w:val="00744AE4"/>
  </w:style>
  <w:style w:type="table" w:customStyle="1" w:styleId="a">
    <w:basedOn w:val="TableNormal6"/>
    <w:rsid w:val="00EB6A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rsid w:val="00EB6A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rsid w:val="00EB6A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oyota.com.br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kintomobility.com.b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osantos@toyota.com.b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kbuarque@toyota.com.b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assis@toyota.com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vsT5TRoth0j25qeD5ZAVbL1ZoA==">AMUW2mXQzpuKNLkE9vAX/Lp+VKlhbtY2nMBVRPdx/VR+PPaYb2yXghRFSU6a5w57+QKcL57NuQ8D2bw6Xp9KUw8imsszCOWY2twaCa71N/+3Y2E4oOvR/zQZV/QHVzNHWIHK6RazVVoG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jozene Noal de oliveira</cp:lastModifiedBy>
  <cp:revision>2</cp:revision>
  <dcterms:created xsi:type="dcterms:W3CDTF">2023-05-12T19:59:00Z</dcterms:created>
  <dcterms:modified xsi:type="dcterms:W3CDTF">2023-05-12T19:59:00Z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