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CC3D" w14:textId="37195BFB" w:rsidR="00B17931" w:rsidRPr="007F68F7" w:rsidRDefault="00EA0289" w:rsidP="008229F9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7F68F7">
        <w:rPr>
          <w:rFonts w:ascii="Arial" w:eastAsia="Arial" w:hAnsi="Arial" w:cs="Arial"/>
          <w:b/>
          <w:sz w:val="20"/>
          <w:szCs w:val="20"/>
        </w:rPr>
        <w:t>Toyota anuncia nova campanha de marca</w:t>
      </w:r>
      <w:r w:rsidR="008229F9" w:rsidRPr="007F68F7">
        <w:rPr>
          <w:rFonts w:ascii="Arial" w:eastAsia="Arial" w:hAnsi="Arial" w:cs="Arial"/>
          <w:b/>
          <w:sz w:val="20"/>
          <w:szCs w:val="20"/>
        </w:rPr>
        <w:t xml:space="preserve"> “Tudo que te move”</w:t>
      </w:r>
    </w:p>
    <w:p w14:paraId="52B8FBA7" w14:textId="77777777" w:rsidR="00B17931" w:rsidRPr="007F68F7" w:rsidRDefault="00B17931" w:rsidP="008229F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14:paraId="1D9B180D" w14:textId="30DB36FF" w:rsidR="00B17931" w:rsidRPr="007F68F7" w:rsidRDefault="008229F9" w:rsidP="008229F9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7F68F7">
        <w:rPr>
          <w:rFonts w:ascii="Arial" w:eastAsia="Arial" w:hAnsi="Arial" w:cs="Arial"/>
          <w:i/>
          <w:sz w:val="20"/>
          <w:szCs w:val="20"/>
        </w:rPr>
        <w:t xml:space="preserve">A campanha </w:t>
      </w:r>
      <w:r w:rsidR="00744AE4" w:rsidRPr="007F68F7">
        <w:rPr>
          <w:rFonts w:ascii="Arial" w:eastAsia="Arial" w:hAnsi="Arial" w:cs="Arial"/>
          <w:i/>
          <w:sz w:val="20"/>
          <w:szCs w:val="20"/>
        </w:rPr>
        <w:t>reforça a evolução da companhia como</w:t>
      </w:r>
      <w:r w:rsidRPr="007F68F7">
        <w:rPr>
          <w:rFonts w:ascii="Arial" w:eastAsia="Arial" w:hAnsi="Arial" w:cs="Arial"/>
          <w:i/>
          <w:sz w:val="20"/>
          <w:szCs w:val="20"/>
        </w:rPr>
        <w:t xml:space="preserve"> provedora de soluções de mobilidade sustentável</w:t>
      </w:r>
    </w:p>
    <w:p w14:paraId="61F67127" w14:textId="77777777" w:rsidR="00B17931" w:rsidRPr="007F68F7" w:rsidRDefault="00B17931" w:rsidP="008229F9">
      <w:pPr>
        <w:spacing w:after="0" w:line="360" w:lineRule="auto"/>
        <w:ind w:left="720"/>
        <w:jc w:val="both"/>
        <w:rPr>
          <w:rFonts w:ascii="Arial" w:eastAsia="Arial" w:hAnsi="Arial" w:cs="Arial"/>
          <w:i/>
          <w:sz w:val="20"/>
          <w:szCs w:val="20"/>
        </w:rPr>
      </w:pPr>
    </w:p>
    <w:p w14:paraId="6673D041" w14:textId="74FF3E39" w:rsidR="00B17931" w:rsidRPr="007F68F7" w:rsidRDefault="000B24B2" w:rsidP="008229F9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Empresa</w:t>
      </w:r>
      <w:r w:rsidR="00EA0289" w:rsidRPr="007F68F7">
        <w:rPr>
          <w:rFonts w:ascii="Arial" w:eastAsia="Arial" w:hAnsi="Arial" w:cs="Arial"/>
          <w:i/>
          <w:sz w:val="20"/>
          <w:szCs w:val="20"/>
        </w:rPr>
        <w:t xml:space="preserve"> usa </w:t>
      </w:r>
      <w:r w:rsidR="0076176B">
        <w:rPr>
          <w:rFonts w:ascii="Arial" w:eastAsia="Arial" w:hAnsi="Arial" w:cs="Arial"/>
          <w:i/>
          <w:sz w:val="20"/>
          <w:szCs w:val="20"/>
        </w:rPr>
        <w:t xml:space="preserve">o </w:t>
      </w:r>
      <w:proofErr w:type="spellStart"/>
      <w:proofErr w:type="gramStart"/>
      <w:r w:rsidR="0076176B">
        <w:rPr>
          <w:rFonts w:ascii="Arial" w:eastAsia="Arial" w:hAnsi="Arial" w:cs="Arial"/>
          <w:i/>
          <w:sz w:val="20"/>
          <w:szCs w:val="20"/>
        </w:rPr>
        <w:t>conceito“</w:t>
      </w:r>
      <w:proofErr w:type="gramEnd"/>
      <w:r w:rsidR="0076176B">
        <w:rPr>
          <w:rFonts w:ascii="Arial" w:eastAsia="Arial" w:hAnsi="Arial" w:cs="Arial"/>
          <w:i/>
          <w:sz w:val="20"/>
          <w:szCs w:val="20"/>
        </w:rPr>
        <w:t>duas</w:t>
      </w:r>
      <w:proofErr w:type="spellEnd"/>
      <w:r w:rsidR="0076176B">
        <w:rPr>
          <w:rFonts w:ascii="Arial" w:eastAsia="Arial" w:hAnsi="Arial" w:cs="Arial"/>
          <w:i/>
          <w:sz w:val="20"/>
          <w:szCs w:val="20"/>
        </w:rPr>
        <w:t xml:space="preserve"> rodas”</w:t>
      </w:r>
      <w:r w:rsidR="0076176B">
        <w:rPr>
          <w:rFonts w:ascii="Arial" w:eastAsia="Arial" w:hAnsi="Arial" w:cs="Arial"/>
          <w:i/>
          <w:sz w:val="20"/>
          <w:szCs w:val="20"/>
        </w:rPr>
        <w:t xml:space="preserve">, </w:t>
      </w:r>
      <w:r w:rsidR="00EA0289" w:rsidRPr="007F68F7">
        <w:rPr>
          <w:rFonts w:ascii="Arial" w:eastAsia="Arial" w:hAnsi="Arial" w:cs="Arial"/>
          <w:i/>
          <w:sz w:val="20"/>
          <w:szCs w:val="20"/>
        </w:rPr>
        <w:t xml:space="preserve">uma </w:t>
      </w:r>
      <w:r w:rsidR="0076176B">
        <w:rPr>
          <w:rFonts w:ascii="Arial" w:eastAsia="Arial" w:hAnsi="Arial" w:cs="Arial"/>
          <w:i/>
          <w:sz w:val="20"/>
          <w:szCs w:val="20"/>
        </w:rPr>
        <w:t>analogia</w:t>
      </w:r>
      <w:r w:rsidR="0076176B" w:rsidRPr="007F68F7">
        <w:rPr>
          <w:rFonts w:ascii="Arial" w:eastAsia="Arial" w:hAnsi="Arial" w:cs="Arial"/>
          <w:i/>
          <w:sz w:val="20"/>
          <w:szCs w:val="20"/>
        </w:rPr>
        <w:t xml:space="preserve"> </w:t>
      </w:r>
      <w:r w:rsidR="00EA0289" w:rsidRPr="007F68F7">
        <w:rPr>
          <w:rFonts w:ascii="Arial" w:eastAsia="Arial" w:hAnsi="Arial" w:cs="Arial"/>
          <w:i/>
          <w:sz w:val="20"/>
          <w:szCs w:val="20"/>
        </w:rPr>
        <w:t>que se baseia</w:t>
      </w:r>
      <w:r w:rsidR="007F68F7">
        <w:rPr>
          <w:rFonts w:ascii="Arial" w:eastAsia="Arial" w:hAnsi="Arial" w:cs="Arial"/>
          <w:i/>
          <w:sz w:val="20"/>
          <w:szCs w:val="20"/>
        </w:rPr>
        <w:t xml:space="preserve"> </w:t>
      </w:r>
      <w:r w:rsidR="00EA0289" w:rsidRPr="007F68F7">
        <w:rPr>
          <w:rFonts w:ascii="Arial" w:eastAsia="Arial" w:hAnsi="Arial" w:cs="Arial"/>
          <w:i/>
          <w:sz w:val="20"/>
          <w:szCs w:val="20"/>
        </w:rPr>
        <w:t>em dois pontos</w:t>
      </w:r>
      <w:r w:rsidR="00CA389C" w:rsidRPr="007F68F7">
        <w:rPr>
          <w:rFonts w:ascii="Arial" w:eastAsia="Arial" w:hAnsi="Arial" w:cs="Arial"/>
          <w:i/>
          <w:sz w:val="20"/>
          <w:szCs w:val="20"/>
        </w:rPr>
        <w:t>:</w:t>
      </w:r>
      <w:r w:rsidR="00EA0289" w:rsidRPr="007F68F7">
        <w:rPr>
          <w:rFonts w:ascii="Arial" w:eastAsia="Arial" w:hAnsi="Arial" w:cs="Arial"/>
          <w:i/>
          <w:sz w:val="20"/>
          <w:szCs w:val="20"/>
        </w:rPr>
        <w:t xml:space="preserve"> manufatura e mobilidade</w:t>
      </w:r>
    </w:p>
    <w:p w14:paraId="4F48AFB7" w14:textId="77777777" w:rsidR="00A74340" w:rsidRPr="007F68F7" w:rsidRDefault="00A74340" w:rsidP="00A74340">
      <w:pPr>
        <w:pStyle w:val="PargrafodaLista"/>
        <w:rPr>
          <w:rFonts w:ascii="Arial" w:eastAsia="Arial" w:hAnsi="Arial" w:cs="Arial"/>
          <w:sz w:val="20"/>
          <w:szCs w:val="20"/>
        </w:rPr>
      </w:pPr>
    </w:p>
    <w:p w14:paraId="52414BC5" w14:textId="7E25E58F" w:rsidR="00CA389C" w:rsidRDefault="00EA0289" w:rsidP="008229F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F68F7">
        <w:rPr>
          <w:rFonts w:ascii="Arial" w:eastAsia="Arial" w:hAnsi="Arial" w:cs="Arial"/>
          <w:sz w:val="20"/>
          <w:szCs w:val="20"/>
        </w:rPr>
        <w:t xml:space="preserve">A Toyota do Brasil acaba de anunciar sua nova campanha </w:t>
      </w:r>
      <w:r w:rsidR="0073202A" w:rsidRPr="007F68F7">
        <w:rPr>
          <w:rFonts w:ascii="Arial" w:eastAsia="Arial" w:hAnsi="Arial" w:cs="Arial"/>
          <w:sz w:val="20"/>
          <w:szCs w:val="20"/>
        </w:rPr>
        <w:t xml:space="preserve">regional </w:t>
      </w:r>
      <w:r w:rsidRPr="007F68F7">
        <w:rPr>
          <w:rFonts w:ascii="Arial" w:eastAsia="Arial" w:hAnsi="Arial" w:cs="Arial"/>
          <w:sz w:val="20"/>
          <w:szCs w:val="20"/>
        </w:rPr>
        <w:t>de marca</w:t>
      </w:r>
      <w:r w:rsidR="00744AE4" w:rsidRPr="007F68F7">
        <w:rPr>
          <w:rFonts w:ascii="Arial" w:eastAsia="Arial" w:hAnsi="Arial" w:cs="Arial"/>
          <w:sz w:val="20"/>
          <w:szCs w:val="20"/>
        </w:rPr>
        <w:t xml:space="preserve">, </w:t>
      </w:r>
      <w:r w:rsidRPr="007F68F7">
        <w:rPr>
          <w:rFonts w:ascii="Arial" w:eastAsia="Arial" w:hAnsi="Arial" w:cs="Arial"/>
          <w:sz w:val="20"/>
          <w:szCs w:val="20"/>
        </w:rPr>
        <w:t xml:space="preserve">intitulada “Tudo que te move”. </w:t>
      </w:r>
      <w:r w:rsidR="00744AE4" w:rsidRPr="007F68F7">
        <w:rPr>
          <w:rFonts w:ascii="Arial" w:eastAsia="Arial" w:hAnsi="Arial" w:cs="Arial"/>
          <w:sz w:val="20"/>
          <w:szCs w:val="20"/>
        </w:rPr>
        <w:t>A campanha traz a evolução da companhia como provedora de soluções de mobilidade sustent</w:t>
      </w:r>
      <w:r w:rsidR="00CA389C" w:rsidRPr="007F68F7">
        <w:rPr>
          <w:rFonts w:ascii="Arial" w:eastAsia="Arial" w:hAnsi="Arial" w:cs="Arial"/>
          <w:sz w:val="20"/>
          <w:szCs w:val="20"/>
        </w:rPr>
        <w:t>á</w:t>
      </w:r>
      <w:r w:rsidR="00744AE4" w:rsidRPr="007F68F7">
        <w:rPr>
          <w:rFonts w:ascii="Arial" w:eastAsia="Arial" w:hAnsi="Arial" w:cs="Arial"/>
          <w:sz w:val="20"/>
          <w:szCs w:val="20"/>
        </w:rPr>
        <w:t xml:space="preserve">vel. Para essa nova etapa, a Toyota passa a utilizar como base o conceito duas </w:t>
      </w:r>
      <w:r w:rsidR="00CA389C" w:rsidRPr="007F68F7">
        <w:rPr>
          <w:rFonts w:ascii="Arial" w:eastAsia="Arial" w:hAnsi="Arial" w:cs="Arial"/>
          <w:sz w:val="20"/>
          <w:szCs w:val="20"/>
        </w:rPr>
        <w:t>rodas, uma</w:t>
      </w:r>
      <w:r w:rsidR="00744AE4" w:rsidRPr="007F68F7">
        <w:rPr>
          <w:rFonts w:ascii="Arial" w:eastAsia="Arial" w:hAnsi="Arial" w:cs="Arial"/>
          <w:sz w:val="20"/>
          <w:szCs w:val="20"/>
        </w:rPr>
        <w:t xml:space="preserve"> </w:t>
      </w:r>
      <w:r w:rsidR="0076176B">
        <w:rPr>
          <w:rFonts w:ascii="Arial" w:eastAsia="Arial" w:hAnsi="Arial" w:cs="Arial"/>
          <w:sz w:val="20"/>
          <w:szCs w:val="20"/>
        </w:rPr>
        <w:t>analogia</w:t>
      </w:r>
      <w:r w:rsidR="0076176B" w:rsidRPr="007F68F7">
        <w:rPr>
          <w:rFonts w:ascii="Arial" w:eastAsia="Arial" w:hAnsi="Arial" w:cs="Arial"/>
          <w:sz w:val="20"/>
          <w:szCs w:val="20"/>
        </w:rPr>
        <w:t xml:space="preserve"> </w:t>
      </w:r>
      <w:r w:rsidR="00744AE4" w:rsidRPr="007F68F7">
        <w:rPr>
          <w:rFonts w:ascii="Arial" w:eastAsia="Arial" w:hAnsi="Arial" w:cs="Arial"/>
          <w:sz w:val="20"/>
          <w:szCs w:val="20"/>
        </w:rPr>
        <w:t>para ilustrar esse novo posicionamento. Antes, a empresa operava somente com base na manufatura e</w:t>
      </w:r>
      <w:r w:rsidR="00CA389C" w:rsidRPr="007F68F7">
        <w:rPr>
          <w:rFonts w:ascii="Arial" w:eastAsia="Arial" w:hAnsi="Arial" w:cs="Arial"/>
          <w:sz w:val="20"/>
          <w:szCs w:val="20"/>
        </w:rPr>
        <w:t>,</w:t>
      </w:r>
      <w:r w:rsidR="00744AE4" w:rsidRPr="007F68F7">
        <w:rPr>
          <w:rFonts w:ascii="Arial" w:eastAsia="Arial" w:hAnsi="Arial" w:cs="Arial"/>
          <w:sz w:val="20"/>
          <w:szCs w:val="20"/>
        </w:rPr>
        <w:t xml:space="preserve"> agora</w:t>
      </w:r>
      <w:r w:rsidR="00CA389C" w:rsidRPr="007F68F7">
        <w:rPr>
          <w:rFonts w:ascii="Arial" w:eastAsia="Arial" w:hAnsi="Arial" w:cs="Arial"/>
          <w:sz w:val="20"/>
          <w:szCs w:val="20"/>
        </w:rPr>
        <w:t>, p</w:t>
      </w:r>
      <w:r w:rsidR="00744AE4" w:rsidRPr="007F68F7">
        <w:rPr>
          <w:rFonts w:ascii="Arial" w:eastAsia="Arial" w:hAnsi="Arial" w:cs="Arial"/>
          <w:sz w:val="20"/>
          <w:szCs w:val="20"/>
        </w:rPr>
        <w:t xml:space="preserve">assa a contar com a nova roda, a da mobilidade, sempre mantendo </w:t>
      </w:r>
      <w:r w:rsidR="008229F9" w:rsidRPr="007F68F7">
        <w:rPr>
          <w:rFonts w:ascii="Arial" w:eastAsia="Arial" w:hAnsi="Arial" w:cs="Arial"/>
          <w:sz w:val="20"/>
          <w:szCs w:val="20"/>
        </w:rPr>
        <w:t>o princípio</w:t>
      </w:r>
      <w:r w:rsidR="00744AE4" w:rsidRPr="007F68F7">
        <w:rPr>
          <w:rFonts w:ascii="Arial" w:eastAsia="Arial" w:hAnsi="Arial" w:cs="Arial"/>
          <w:sz w:val="20"/>
          <w:szCs w:val="20"/>
        </w:rPr>
        <w:t xml:space="preserve"> de negócio competitivo e sustentável. </w:t>
      </w:r>
    </w:p>
    <w:p w14:paraId="03DC741E" w14:textId="77777777" w:rsidR="000B24B2" w:rsidRPr="007F68F7" w:rsidRDefault="000B24B2" w:rsidP="008229F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0424862" w14:textId="7F09E054" w:rsidR="008229F9" w:rsidRDefault="0073202A" w:rsidP="007F68F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F68F7">
        <w:rPr>
          <w:rFonts w:ascii="Arial" w:eastAsia="Arial" w:hAnsi="Arial" w:cs="Arial"/>
          <w:sz w:val="20"/>
          <w:szCs w:val="20"/>
        </w:rPr>
        <w:t>“</w:t>
      </w:r>
      <w:r w:rsidR="00CA389C" w:rsidRPr="007F68F7">
        <w:rPr>
          <w:rFonts w:ascii="Arial" w:eastAsia="Arial" w:hAnsi="Arial" w:cs="Arial"/>
          <w:sz w:val="20"/>
          <w:szCs w:val="20"/>
        </w:rPr>
        <w:t>A Toyota está se transformando. Estamos evoluindo junto com as necessidades do</w:t>
      </w:r>
      <w:r w:rsidR="000B24B2">
        <w:rPr>
          <w:rFonts w:ascii="Arial" w:eastAsia="Arial" w:hAnsi="Arial" w:cs="Arial"/>
          <w:sz w:val="20"/>
          <w:szCs w:val="20"/>
        </w:rPr>
        <w:t>s</w:t>
      </w:r>
      <w:r w:rsidR="00CA389C" w:rsidRPr="007F68F7">
        <w:rPr>
          <w:rFonts w:ascii="Arial" w:eastAsia="Arial" w:hAnsi="Arial" w:cs="Arial"/>
          <w:sz w:val="20"/>
          <w:szCs w:val="20"/>
        </w:rPr>
        <w:t xml:space="preserve"> nosso</w:t>
      </w:r>
      <w:r w:rsidR="000B24B2">
        <w:rPr>
          <w:rFonts w:ascii="Arial" w:eastAsia="Arial" w:hAnsi="Arial" w:cs="Arial"/>
          <w:sz w:val="20"/>
          <w:szCs w:val="20"/>
        </w:rPr>
        <w:t>s</w:t>
      </w:r>
      <w:r w:rsidR="00CA389C" w:rsidRPr="007F68F7">
        <w:rPr>
          <w:rFonts w:ascii="Arial" w:eastAsia="Arial" w:hAnsi="Arial" w:cs="Arial"/>
          <w:sz w:val="20"/>
          <w:szCs w:val="20"/>
        </w:rPr>
        <w:t xml:space="preserve"> cliente</w:t>
      </w:r>
      <w:r w:rsidR="000B24B2">
        <w:rPr>
          <w:rFonts w:ascii="Arial" w:eastAsia="Arial" w:hAnsi="Arial" w:cs="Arial"/>
          <w:sz w:val="20"/>
          <w:szCs w:val="20"/>
        </w:rPr>
        <w:t>s</w:t>
      </w:r>
      <w:r w:rsidR="00CA389C" w:rsidRPr="007F68F7">
        <w:rPr>
          <w:rFonts w:ascii="Arial" w:eastAsia="Arial" w:hAnsi="Arial" w:cs="Arial"/>
          <w:sz w:val="20"/>
          <w:szCs w:val="20"/>
        </w:rPr>
        <w:t xml:space="preserve"> e do mercado. </w:t>
      </w:r>
      <w:r w:rsidRPr="007F68F7">
        <w:rPr>
          <w:rFonts w:ascii="Arial" w:eastAsia="Arial" w:hAnsi="Arial" w:cs="Arial"/>
          <w:sz w:val="20"/>
          <w:szCs w:val="20"/>
        </w:rPr>
        <w:t xml:space="preserve">Essa mudança não está acontecendo somente no Brasil, estamos nos tornando </w:t>
      </w:r>
      <w:r w:rsidR="00CA389C" w:rsidRPr="007F68F7">
        <w:rPr>
          <w:rFonts w:ascii="Arial" w:eastAsia="Arial" w:hAnsi="Arial" w:cs="Arial"/>
          <w:sz w:val="20"/>
          <w:szCs w:val="20"/>
        </w:rPr>
        <w:t>um</w:t>
      </w:r>
      <w:r w:rsidRPr="007F68F7">
        <w:rPr>
          <w:rFonts w:ascii="Arial" w:eastAsia="Arial" w:hAnsi="Arial" w:cs="Arial"/>
          <w:sz w:val="20"/>
          <w:szCs w:val="20"/>
        </w:rPr>
        <w:t xml:space="preserve">a única Toyota, assumindo pela primeira vez uma assinatura de marca em todos os países da América </w:t>
      </w:r>
      <w:r w:rsidR="00CA389C" w:rsidRPr="007F68F7">
        <w:rPr>
          <w:rFonts w:ascii="Arial" w:eastAsia="Arial" w:hAnsi="Arial" w:cs="Arial"/>
          <w:sz w:val="20"/>
          <w:szCs w:val="20"/>
        </w:rPr>
        <w:t xml:space="preserve">Latina </w:t>
      </w:r>
      <w:r w:rsidRPr="007F68F7">
        <w:rPr>
          <w:rFonts w:ascii="Arial" w:eastAsia="Arial" w:hAnsi="Arial" w:cs="Arial"/>
          <w:sz w:val="20"/>
          <w:szCs w:val="20"/>
        </w:rPr>
        <w:t xml:space="preserve">e Caribe. Por isso, </w:t>
      </w:r>
      <w:r w:rsidR="008229F9" w:rsidRPr="007F68F7">
        <w:rPr>
          <w:rFonts w:ascii="Arial" w:eastAsia="Arial" w:hAnsi="Arial" w:cs="Arial"/>
          <w:sz w:val="20"/>
          <w:szCs w:val="20"/>
        </w:rPr>
        <w:t>o nosso compromisso</w:t>
      </w:r>
      <w:r w:rsidRPr="007F68F7">
        <w:rPr>
          <w:rFonts w:ascii="Arial" w:eastAsia="Arial" w:hAnsi="Arial" w:cs="Arial"/>
          <w:sz w:val="20"/>
          <w:szCs w:val="20"/>
        </w:rPr>
        <w:t xml:space="preserve"> em manter nosso elevado padrão de confiabilidade</w:t>
      </w:r>
      <w:r w:rsidR="008229F9" w:rsidRPr="007F68F7">
        <w:rPr>
          <w:rFonts w:ascii="Arial" w:eastAsia="Arial" w:hAnsi="Arial" w:cs="Arial"/>
          <w:sz w:val="20"/>
          <w:szCs w:val="20"/>
        </w:rPr>
        <w:t xml:space="preserve">, </w:t>
      </w:r>
      <w:r w:rsidR="007F68F7" w:rsidRPr="007F68F7">
        <w:rPr>
          <w:rFonts w:ascii="Arial" w:eastAsia="Arial" w:hAnsi="Arial" w:cs="Arial"/>
          <w:sz w:val="20"/>
          <w:szCs w:val="20"/>
        </w:rPr>
        <w:t>sendo</w:t>
      </w:r>
      <w:r w:rsidR="007F68F7" w:rsidRPr="007F68F7">
        <w:rPr>
          <w:rFonts w:ascii="Arial" w:hAnsi="Arial" w:cs="Arial"/>
          <w:sz w:val="20"/>
          <w:szCs w:val="20"/>
        </w:rPr>
        <w:t xml:space="preserve"> uma</w:t>
      </w:r>
      <w:r w:rsidR="008229F9" w:rsidRPr="007F68F7">
        <w:rPr>
          <w:rFonts w:ascii="Arial" w:hAnsi="Arial" w:cs="Arial"/>
          <w:sz w:val="20"/>
          <w:szCs w:val="20"/>
        </w:rPr>
        <w:t xml:space="preserve"> marca que oferece soluções de mobilidade, sempre com foco </w:t>
      </w:r>
      <w:r w:rsidR="000B24B2">
        <w:rPr>
          <w:rFonts w:ascii="Arial" w:hAnsi="Arial" w:cs="Arial"/>
          <w:sz w:val="20"/>
          <w:szCs w:val="20"/>
        </w:rPr>
        <w:t xml:space="preserve">no </w:t>
      </w:r>
      <w:r w:rsidR="008229F9" w:rsidRPr="007F68F7">
        <w:rPr>
          <w:rFonts w:ascii="Arial" w:hAnsi="Arial" w:cs="Arial"/>
          <w:sz w:val="20"/>
          <w:szCs w:val="20"/>
        </w:rPr>
        <w:t>cliente</w:t>
      </w:r>
      <w:r w:rsidR="007F68F7">
        <w:rPr>
          <w:rFonts w:ascii="Arial" w:eastAsia="Arial" w:hAnsi="Arial" w:cs="Arial"/>
          <w:sz w:val="20"/>
          <w:szCs w:val="20"/>
        </w:rPr>
        <w:t>,</w:t>
      </w:r>
      <w:r w:rsidR="007F68F7" w:rsidRPr="007F68F7">
        <w:rPr>
          <w:rFonts w:ascii="Arial" w:eastAsia="Arial" w:hAnsi="Arial" w:cs="Arial"/>
          <w:sz w:val="20"/>
          <w:szCs w:val="20"/>
        </w:rPr>
        <w:t xml:space="preserve"> contribuindo para um mundo com mais mobilidade e felicidade para todas as pessoas</w:t>
      </w:r>
      <w:r w:rsidR="00A74340" w:rsidRPr="007F68F7">
        <w:rPr>
          <w:rFonts w:ascii="Arial" w:hAnsi="Arial" w:cs="Arial"/>
          <w:sz w:val="20"/>
          <w:szCs w:val="20"/>
        </w:rPr>
        <w:t>”</w:t>
      </w:r>
      <w:r w:rsidR="008229F9" w:rsidRPr="007F68F7">
        <w:rPr>
          <w:rFonts w:ascii="Arial" w:hAnsi="Arial" w:cs="Arial"/>
          <w:sz w:val="20"/>
          <w:szCs w:val="20"/>
        </w:rPr>
        <w:t xml:space="preserve">, </w:t>
      </w:r>
      <w:r w:rsidR="008229F9" w:rsidRPr="007F68F7">
        <w:rPr>
          <w:rFonts w:ascii="Arial" w:eastAsia="Arial" w:hAnsi="Arial" w:cs="Arial"/>
          <w:sz w:val="20"/>
          <w:szCs w:val="20"/>
        </w:rPr>
        <w:t>explica José Ricardo Gomes</w:t>
      </w:r>
      <w:r w:rsidR="0076176B">
        <w:rPr>
          <w:rFonts w:ascii="Arial" w:eastAsia="Arial" w:hAnsi="Arial" w:cs="Arial"/>
          <w:sz w:val="20"/>
          <w:szCs w:val="20"/>
        </w:rPr>
        <w:t>, diretor comercial da Toyota do Brasil</w:t>
      </w:r>
      <w:r w:rsidR="008229F9" w:rsidRPr="007F68F7">
        <w:rPr>
          <w:rFonts w:ascii="Arial" w:eastAsia="Arial" w:hAnsi="Arial" w:cs="Arial"/>
          <w:sz w:val="20"/>
          <w:szCs w:val="20"/>
        </w:rPr>
        <w:t xml:space="preserve">.  </w:t>
      </w:r>
    </w:p>
    <w:p w14:paraId="04E5F730" w14:textId="77777777" w:rsidR="000B24B2" w:rsidRPr="007F68F7" w:rsidRDefault="000B24B2" w:rsidP="007F68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D39915" w14:textId="5AEFD204" w:rsidR="007F68F7" w:rsidRPr="007F68F7" w:rsidRDefault="007F68F7" w:rsidP="007F68F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F68F7">
        <w:rPr>
          <w:rFonts w:ascii="Arial" w:eastAsia="Arial" w:hAnsi="Arial" w:cs="Arial"/>
          <w:sz w:val="20"/>
          <w:szCs w:val="20"/>
        </w:rPr>
        <w:t xml:space="preserve">Nos últimos anos, a empresa deu um passo importante nessa transformação com as parcerias globais, a intensificação do uso de tecnologia embarcada em seus veículos e a oferta de novas soluções que atendam às necessidades de cada mercado. Considerando este avanço, a nova campanha é constituída por </w:t>
      </w:r>
      <w:r w:rsidR="001670EA">
        <w:rPr>
          <w:rFonts w:ascii="Arial" w:eastAsia="Arial" w:hAnsi="Arial" w:cs="Arial"/>
          <w:sz w:val="20"/>
          <w:szCs w:val="20"/>
        </w:rPr>
        <w:t>cinco</w:t>
      </w:r>
      <w:r w:rsidR="001670EA" w:rsidRPr="007F68F7">
        <w:rPr>
          <w:rFonts w:ascii="Arial" w:eastAsia="Arial" w:hAnsi="Arial" w:cs="Arial"/>
          <w:sz w:val="20"/>
          <w:szCs w:val="20"/>
        </w:rPr>
        <w:t xml:space="preserve"> </w:t>
      </w:r>
      <w:r w:rsidRPr="007F68F7">
        <w:rPr>
          <w:rFonts w:ascii="Arial" w:eastAsia="Arial" w:hAnsi="Arial" w:cs="Arial"/>
          <w:sz w:val="20"/>
          <w:szCs w:val="20"/>
        </w:rPr>
        <w:t xml:space="preserve">pilares: </w:t>
      </w:r>
      <w:r w:rsidR="001670EA">
        <w:rPr>
          <w:rFonts w:ascii="Arial" w:eastAsia="Arial" w:hAnsi="Arial" w:cs="Arial"/>
          <w:sz w:val="20"/>
          <w:szCs w:val="20"/>
        </w:rPr>
        <w:t xml:space="preserve">Sustentabilidade, Mobilidade, Confiança, Segurança e Paixão. </w:t>
      </w:r>
    </w:p>
    <w:p w14:paraId="7001C3CD" w14:textId="77777777" w:rsidR="008229F9" w:rsidRPr="007F68F7" w:rsidRDefault="008229F9" w:rsidP="008229F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17B3F90" w14:textId="2A7FA74A" w:rsidR="008229F9" w:rsidRDefault="00DF1E12" w:rsidP="008229F9">
      <w:pPr>
        <w:spacing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F68F7">
        <w:rPr>
          <w:rFonts w:ascii="Arial" w:eastAsia="Arial" w:hAnsi="Arial" w:cs="Arial"/>
          <w:b/>
          <w:bCs/>
          <w:sz w:val="20"/>
          <w:szCs w:val="20"/>
        </w:rPr>
        <w:t xml:space="preserve">Pilares da campanha </w:t>
      </w:r>
    </w:p>
    <w:p w14:paraId="151FC158" w14:textId="40D1C846" w:rsidR="001670EA" w:rsidRPr="007F68F7" w:rsidRDefault="001670EA" w:rsidP="001670E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F68F7">
        <w:rPr>
          <w:rFonts w:ascii="Arial" w:eastAsia="Arial" w:hAnsi="Arial" w:cs="Arial"/>
          <w:sz w:val="20"/>
          <w:szCs w:val="20"/>
        </w:rPr>
        <w:t>A Toyota se move em direção a um futuro sustentável</w:t>
      </w:r>
      <w:r w:rsidR="00190D3A">
        <w:rPr>
          <w:rFonts w:ascii="Arial" w:eastAsia="Arial" w:hAnsi="Arial" w:cs="Arial"/>
          <w:sz w:val="20"/>
          <w:szCs w:val="20"/>
        </w:rPr>
        <w:t xml:space="preserve">, alinhada com as demandas </w:t>
      </w:r>
      <w:proofErr w:type="spellStart"/>
      <w:r w:rsidR="00190D3A">
        <w:rPr>
          <w:rFonts w:ascii="Arial" w:eastAsia="Arial" w:hAnsi="Arial" w:cs="Arial"/>
          <w:sz w:val="20"/>
          <w:szCs w:val="20"/>
        </w:rPr>
        <w:t>de</w:t>
      </w:r>
      <w:r w:rsidRPr="007F68F7">
        <w:rPr>
          <w:rFonts w:ascii="Arial" w:eastAsia="Arial" w:hAnsi="Arial" w:cs="Arial"/>
          <w:sz w:val="20"/>
          <w:szCs w:val="20"/>
        </w:rPr>
        <w:t>ESG</w:t>
      </w:r>
      <w:proofErr w:type="spellEnd"/>
      <w:r w:rsidRPr="007F68F7">
        <w:rPr>
          <w:rFonts w:ascii="Arial" w:eastAsia="Arial" w:hAnsi="Arial" w:cs="Arial"/>
          <w:sz w:val="20"/>
          <w:szCs w:val="20"/>
        </w:rPr>
        <w:t>. Mundialmente, a empresa está comprometida com a neutralidade de carbono e possui um portfólio amplo e completo em eletrificação. A contribuição com a sociedade por meio de projetos</w:t>
      </w:r>
      <w:r w:rsidRPr="007F68F7">
        <w:rPr>
          <w:rFonts w:ascii="Arial" w:hAnsi="Arial" w:cs="Arial"/>
          <w:sz w:val="20"/>
          <w:szCs w:val="20"/>
          <w:shd w:val="clear" w:color="auto" w:fill="FFFFFF"/>
        </w:rPr>
        <w:t xml:space="preserve"> programas, planos e pessoas também fazem parte das iniciativas da companhia para o desenvolvimento sustentável. </w:t>
      </w:r>
    </w:p>
    <w:p w14:paraId="2DF30BCC" w14:textId="3E06D02A" w:rsidR="001670EA" w:rsidRDefault="001670EA" w:rsidP="001670EA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 o pilar de Mobilidade a Toyota abordará a liberdade para ir e vir quando quiser. P</w:t>
      </w:r>
      <w:r w:rsidRPr="007F68F7">
        <w:rPr>
          <w:rFonts w:ascii="Arial" w:eastAsia="Arial" w:hAnsi="Arial" w:cs="Arial"/>
          <w:sz w:val="20"/>
          <w:szCs w:val="20"/>
        </w:rPr>
        <w:t xml:space="preserve">or meio da KINTO, </w:t>
      </w:r>
      <w:r>
        <w:rPr>
          <w:rFonts w:ascii="Arial" w:eastAsia="Arial" w:hAnsi="Arial" w:cs="Arial"/>
          <w:sz w:val="20"/>
          <w:szCs w:val="20"/>
        </w:rPr>
        <w:t xml:space="preserve">é hoje a fabricante automotiva com o portfólio de serviços de mobilidade mais completo do País. Há dois anos e meio no Brasil, a KINTO já está presente em 100% da rede de concessionárias Toyota em território nacional e seguirá aprimorando </w:t>
      </w:r>
      <w:r w:rsidRPr="007F68F7">
        <w:rPr>
          <w:rFonts w:ascii="Arial" w:eastAsia="Arial" w:hAnsi="Arial" w:cs="Arial"/>
          <w:sz w:val="20"/>
          <w:szCs w:val="20"/>
        </w:rPr>
        <w:t xml:space="preserve">ainda mais os seus serviços, levando mais conforto e comodidade aos clientes. A companhia tem </w:t>
      </w:r>
      <w:r>
        <w:rPr>
          <w:rFonts w:ascii="Arial" w:eastAsia="Arial" w:hAnsi="Arial" w:cs="Arial"/>
          <w:sz w:val="20"/>
          <w:szCs w:val="20"/>
        </w:rPr>
        <w:t xml:space="preserve">como objetivo </w:t>
      </w:r>
      <w:r w:rsidRPr="007F68F7">
        <w:rPr>
          <w:rFonts w:ascii="Arial" w:eastAsia="Arial" w:hAnsi="Arial" w:cs="Arial"/>
          <w:sz w:val="20"/>
          <w:szCs w:val="20"/>
        </w:rPr>
        <w:t xml:space="preserve">ser </w:t>
      </w:r>
      <w:r w:rsidRPr="007F68F7">
        <w:rPr>
          <w:rFonts w:ascii="Arial" w:eastAsia="Arial" w:hAnsi="Arial" w:cs="Arial"/>
          <w:sz w:val="20"/>
          <w:szCs w:val="20"/>
        </w:rPr>
        <w:lastRenderedPageBreak/>
        <w:t>o parceiro ideal do consumidor em qualquer ocasião, seja por horas, dias ou um mês, com o serviço KINTO Share</w:t>
      </w:r>
      <w:r>
        <w:rPr>
          <w:rFonts w:ascii="Arial" w:eastAsia="Arial" w:hAnsi="Arial" w:cs="Arial"/>
          <w:sz w:val="20"/>
          <w:szCs w:val="20"/>
        </w:rPr>
        <w:t xml:space="preserve"> Latam</w:t>
      </w:r>
      <w:r w:rsidRPr="007F68F7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gestão de </w:t>
      </w:r>
      <w:r w:rsidRPr="007F68F7">
        <w:rPr>
          <w:rFonts w:ascii="Arial" w:eastAsia="Arial" w:hAnsi="Arial" w:cs="Arial"/>
          <w:sz w:val="20"/>
          <w:szCs w:val="20"/>
        </w:rPr>
        <w:t xml:space="preserve">frotas corporativas pelo KINTO One Fleet </w:t>
      </w:r>
      <w:r>
        <w:rPr>
          <w:rFonts w:ascii="Arial" w:eastAsia="Arial" w:hAnsi="Arial" w:cs="Arial"/>
          <w:sz w:val="20"/>
          <w:szCs w:val="20"/>
        </w:rPr>
        <w:t>ou assinaturas para</w:t>
      </w:r>
      <w:r w:rsidR="00B20FA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pessoas físicas por meio do </w:t>
      </w:r>
      <w:r w:rsidRPr="007F68F7">
        <w:rPr>
          <w:rFonts w:ascii="Arial" w:eastAsia="Arial" w:hAnsi="Arial" w:cs="Arial"/>
          <w:sz w:val="20"/>
          <w:szCs w:val="20"/>
        </w:rPr>
        <w:t xml:space="preserve">KINTO </w:t>
      </w:r>
      <w:proofErr w:type="spellStart"/>
      <w:r w:rsidRPr="007F68F7">
        <w:rPr>
          <w:rFonts w:ascii="Arial" w:eastAsia="Arial" w:hAnsi="Arial" w:cs="Arial"/>
          <w:sz w:val="20"/>
          <w:szCs w:val="20"/>
        </w:rPr>
        <w:t>One</w:t>
      </w:r>
      <w:proofErr w:type="spellEnd"/>
      <w:r w:rsidRPr="007F68F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F68F7">
        <w:rPr>
          <w:rFonts w:ascii="Arial" w:eastAsia="Arial" w:hAnsi="Arial" w:cs="Arial"/>
          <w:sz w:val="20"/>
          <w:szCs w:val="20"/>
        </w:rPr>
        <w:t>Personal</w:t>
      </w:r>
      <w:proofErr w:type="spellEnd"/>
      <w:r w:rsidRPr="007F68F7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que oferece carros zero-quilômetro ou seminovos, </w:t>
      </w:r>
      <w:r w:rsidRPr="007F68F7">
        <w:rPr>
          <w:rFonts w:ascii="Arial" w:eastAsia="Arial" w:hAnsi="Arial" w:cs="Arial"/>
          <w:sz w:val="20"/>
          <w:szCs w:val="20"/>
        </w:rPr>
        <w:t>uma opção pioneira no Brasil</w:t>
      </w:r>
      <w:r>
        <w:rPr>
          <w:rFonts w:ascii="Arial" w:eastAsia="Arial" w:hAnsi="Arial" w:cs="Arial"/>
          <w:sz w:val="20"/>
          <w:szCs w:val="20"/>
        </w:rPr>
        <w:t>.</w:t>
      </w:r>
      <w:r w:rsidRPr="007F68F7">
        <w:rPr>
          <w:rFonts w:ascii="Arial" w:eastAsia="Arial" w:hAnsi="Arial" w:cs="Arial"/>
          <w:sz w:val="20"/>
          <w:szCs w:val="20"/>
        </w:rPr>
        <w:t xml:space="preserve"> </w:t>
      </w:r>
    </w:p>
    <w:p w14:paraId="2CCD2FA4" w14:textId="1A8C1EAA" w:rsidR="00B17931" w:rsidRPr="00B20FA6" w:rsidRDefault="00B20FA6" w:rsidP="008229F9">
      <w:pPr>
        <w:spacing w:after="0" w:line="360" w:lineRule="auto"/>
        <w:jc w:val="both"/>
        <w:rPr>
          <w:rFonts w:ascii="Arial" w:eastAsia="Arial" w:hAnsi="Arial" w:cs="Arial"/>
        </w:rPr>
      </w:pPr>
      <w:r w:rsidRPr="007F68F7"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z w:val="20"/>
          <w:szCs w:val="20"/>
        </w:rPr>
        <w:t>pilar de Confiança</w:t>
      </w:r>
      <w:r w:rsidRPr="007F68F7">
        <w:rPr>
          <w:rFonts w:ascii="Arial" w:eastAsia="Arial" w:hAnsi="Arial" w:cs="Arial"/>
          <w:sz w:val="20"/>
          <w:szCs w:val="20"/>
        </w:rPr>
        <w:t xml:space="preserve"> será destinado à continuidade e excelência nos serviços</w:t>
      </w:r>
      <w:r w:rsidR="00190D3A">
        <w:rPr>
          <w:rFonts w:ascii="Arial" w:eastAsia="Arial" w:hAnsi="Arial" w:cs="Arial"/>
          <w:sz w:val="20"/>
          <w:szCs w:val="20"/>
        </w:rPr>
        <w:t xml:space="preserve">. </w:t>
      </w:r>
      <w:r w:rsidRPr="007F68F7">
        <w:rPr>
          <w:rFonts w:ascii="Arial" w:eastAsia="Arial" w:hAnsi="Arial" w:cs="Arial"/>
          <w:sz w:val="20"/>
          <w:szCs w:val="20"/>
        </w:rPr>
        <w:t xml:space="preserve"> A companhia quer continuar proporcionando aos clientes experiências incríveis seja pela cadeia de valor, que envolve todo o time de Pós-Vendas, serviços, seminovos certificados, acessórios e blindagem, ou por meio suas marcas</w:t>
      </w:r>
      <w:r>
        <w:rPr>
          <w:rFonts w:ascii="Arial" w:eastAsia="Arial" w:hAnsi="Arial" w:cs="Arial"/>
          <w:sz w:val="20"/>
          <w:szCs w:val="20"/>
        </w:rPr>
        <w:t>.</w:t>
      </w:r>
      <w:r w:rsidRPr="007F68F7">
        <w:rPr>
          <w:rFonts w:ascii="Arial" w:eastAsia="Arial" w:hAnsi="Arial" w:cs="Arial"/>
          <w:sz w:val="20"/>
          <w:szCs w:val="20"/>
        </w:rPr>
        <w:t xml:space="preserve"> </w:t>
      </w:r>
      <w:r w:rsidR="00A74340" w:rsidRPr="007F68F7">
        <w:rPr>
          <w:rFonts w:ascii="Arial" w:eastAsia="Arial" w:hAnsi="Arial" w:cs="Arial"/>
          <w:sz w:val="20"/>
          <w:szCs w:val="20"/>
        </w:rPr>
        <w:t>A</w:t>
      </w:r>
      <w:r w:rsidR="00EA0289" w:rsidRPr="007F68F7">
        <w:rPr>
          <w:rFonts w:ascii="Arial" w:eastAsia="Arial" w:hAnsi="Arial" w:cs="Arial"/>
          <w:sz w:val="20"/>
          <w:szCs w:val="20"/>
        </w:rPr>
        <w:t xml:space="preserve"> empresa trabalhará ativamente para modernizar sua rede de concessionárias. Para isso, não aposta apenas na digitalização, mas também em ser a melhor concessionária para o cliente</w:t>
      </w:r>
      <w:r>
        <w:rPr>
          <w:rFonts w:ascii="Arial" w:eastAsia="Arial" w:hAnsi="Arial" w:cs="Arial"/>
          <w:sz w:val="20"/>
          <w:szCs w:val="20"/>
        </w:rPr>
        <w:t xml:space="preserve">, ou seja, </w:t>
      </w:r>
      <w:r w:rsidRPr="007F68F7">
        <w:rPr>
          <w:rFonts w:ascii="Arial" w:eastAsia="Arial" w:hAnsi="Arial" w:cs="Arial"/>
          <w:sz w:val="20"/>
          <w:szCs w:val="20"/>
        </w:rPr>
        <w:t xml:space="preserve">o </w:t>
      </w:r>
      <w:r w:rsidRPr="007F68F7">
        <w:rPr>
          <w:rFonts w:ascii="Arial" w:eastAsia="Arial" w:hAnsi="Arial" w:cs="Arial"/>
          <w:i/>
          <w:iCs/>
          <w:sz w:val="20"/>
          <w:szCs w:val="20"/>
        </w:rPr>
        <w:t>“Best in Town”</w:t>
      </w:r>
      <w:r>
        <w:rPr>
          <w:rFonts w:ascii="Arial" w:eastAsia="Arial" w:hAnsi="Arial" w:cs="Arial"/>
          <w:i/>
          <w:iCs/>
          <w:sz w:val="20"/>
          <w:szCs w:val="20"/>
        </w:rPr>
        <w:t>, ou o Melhor da Cidade, traduzindo para o português</w:t>
      </w:r>
      <w:r w:rsidRPr="007F68F7">
        <w:rPr>
          <w:rFonts w:ascii="Arial" w:eastAsia="Arial" w:hAnsi="Arial" w:cs="Arial"/>
          <w:i/>
          <w:iCs/>
          <w:sz w:val="20"/>
          <w:szCs w:val="20"/>
        </w:rPr>
        <w:t>.</w:t>
      </w:r>
      <w:r w:rsidRPr="007F68F7">
        <w:rPr>
          <w:rFonts w:ascii="Arial" w:eastAsia="Arial" w:hAnsi="Arial" w:cs="Arial"/>
          <w:sz w:val="20"/>
          <w:szCs w:val="20"/>
        </w:rPr>
        <w:t xml:space="preserve"> </w:t>
      </w:r>
      <w:r w:rsidR="00EA0289" w:rsidRPr="007F68F7">
        <w:rPr>
          <w:rFonts w:ascii="Arial" w:eastAsia="Arial" w:hAnsi="Arial" w:cs="Arial"/>
          <w:sz w:val="20"/>
          <w:szCs w:val="20"/>
        </w:rPr>
        <w:t xml:space="preserve"> </w:t>
      </w:r>
      <w:r w:rsidRPr="007F68F7">
        <w:rPr>
          <w:rFonts w:ascii="Arial" w:eastAsia="Arial" w:hAnsi="Arial" w:cs="Arial"/>
          <w:sz w:val="20"/>
          <w:szCs w:val="20"/>
        </w:rPr>
        <w:t xml:space="preserve">Atualmente, a Toyota conta com 287 concessionárias no Brasil e, com isso, se prepara para um movimento que, por meio de carros novos e usados, serviços, acessórios e </w:t>
      </w:r>
      <w:r w:rsidRPr="00B20FA6">
        <w:rPr>
          <w:rFonts w:ascii="Arial" w:eastAsia="Arial" w:hAnsi="Arial" w:cs="Arial"/>
        </w:rPr>
        <w:t>novas tecnologias, traduz a missão de mover todas as pessoas.</w:t>
      </w:r>
    </w:p>
    <w:p w14:paraId="1A47C1ED" w14:textId="4147C52B" w:rsidR="00B20FA6" w:rsidRPr="00B20FA6" w:rsidRDefault="00B20FA6" w:rsidP="00B20FA6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20FA6">
        <w:rPr>
          <w:rFonts w:ascii="Arial" w:eastAsia="Arial" w:hAnsi="Arial" w:cs="Arial"/>
          <w:sz w:val="20"/>
          <w:szCs w:val="20"/>
        </w:rPr>
        <w:t xml:space="preserve">O pilar de Segurança está baseado na tecnologia presente nos veículos da Toyota, em que os ocupantes podem viajar com o máximo de conforto e tranquilidade. E o último pilar prazer em dirigir, com a GAZOO Racing, divisão esportiva que já tem amplo portfólio de produtos no País.  </w:t>
      </w:r>
    </w:p>
    <w:p w14:paraId="17942392" w14:textId="7067C033" w:rsidR="000B24B2" w:rsidRPr="007F68F7" w:rsidRDefault="000B24B2" w:rsidP="00B20FA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E22542" w14:textId="77777777" w:rsidR="00B17931" w:rsidRPr="007F68F7" w:rsidRDefault="00EA0289" w:rsidP="008229F9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F68F7">
        <w:rPr>
          <w:rFonts w:ascii="Arial" w:eastAsia="Arial" w:hAnsi="Arial" w:cs="Arial"/>
          <w:b/>
          <w:sz w:val="20"/>
          <w:szCs w:val="20"/>
        </w:rPr>
        <w:t>Campanha</w:t>
      </w:r>
    </w:p>
    <w:p w14:paraId="14954999" w14:textId="77777777" w:rsidR="004E3DC8" w:rsidRDefault="00744AE4" w:rsidP="004E3DC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8F7">
        <w:rPr>
          <w:rFonts w:ascii="Arial" w:eastAsia="Arial" w:hAnsi="Arial" w:cs="Arial"/>
          <w:sz w:val="20"/>
          <w:szCs w:val="20"/>
        </w:rPr>
        <w:t xml:space="preserve">Com a </w:t>
      </w:r>
      <w:r w:rsidRPr="007F68F7">
        <w:rPr>
          <w:rStyle w:val="contentpasted0"/>
          <w:rFonts w:ascii="Arial" w:eastAsia="Times New Roman" w:hAnsi="Arial" w:cs="Arial"/>
          <w:sz w:val="20"/>
          <w:szCs w:val="20"/>
        </w:rPr>
        <w:t>ações em redes sociais, rádios e TV</w:t>
      </w:r>
      <w:r w:rsidRPr="007F68F7">
        <w:rPr>
          <w:rFonts w:ascii="Arial" w:eastAsia="Arial" w:hAnsi="Arial" w:cs="Arial"/>
          <w:sz w:val="20"/>
          <w:szCs w:val="20"/>
        </w:rPr>
        <w:t xml:space="preserve">, a nova campanha de marca on-line e off-line da Toyota foi desenvolvida pela DAVID </w:t>
      </w:r>
      <w:proofErr w:type="spellStart"/>
      <w:r w:rsidRPr="007F68F7">
        <w:rPr>
          <w:rFonts w:ascii="Arial" w:eastAsia="Arial" w:hAnsi="Arial" w:cs="Arial"/>
          <w:sz w:val="20"/>
          <w:szCs w:val="20"/>
        </w:rPr>
        <w:t>Agency</w:t>
      </w:r>
      <w:proofErr w:type="spellEnd"/>
      <w:r w:rsidRPr="007F68F7">
        <w:rPr>
          <w:rFonts w:ascii="Arial" w:eastAsia="Arial" w:hAnsi="Arial" w:cs="Arial"/>
          <w:sz w:val="20"/>
          <w:szCs w:val="20"/>
        </w:rPr>
        <w:t xml:space="preserve">.  </w:t>
      </w:r>
      <w:r w:rsidR="004E3DC8">
        <w:rPr>
          <w:rFonts w:ascii="Arial" w:hAnsi="Arial" w:cs="Arial"/>
          <w:sz w:val="20"/>
          <w:szCs w:val="20"/>
        </w:rPr>
        <w:t xml:space="preserve">Ao todo serão cinco vídeos, cada um dedicado a um dos pilares de mobilidade, além de um vídeo unificando todas essas mensagens. </w:t>
      </w:r>
    </w:p>
    <w:p w14:paraId="4D10A877" w14:textId="77777777" w:rsidR="00744AE4" w:rsidRPr="007F68F7" w:rsidRDefault="00744AE4" w:rsidP="008229F9">
      <w:pPr>
        <w:spacing w:after="0" w:line="360" w:lineRule="auto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3EDB53E8" w14:textId="77777777" w:rsidR="00B17931" w:rsidRPr="007F68F7" w:rsidRDefault="00EA0289" w:rsidP="008229F9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 w:rsidRPr="007F68F7">
        <w:rPr>
          <w:rFonts w:ascii="Arial" w:eastAsia="Arial" w:hAnsi="Arial" w:cs="Arial"/>
          <w:b/>
          <w:sz w:val="20"/>
          <w:szCs w:val="20"/>
        </w:rPr>
        <w:t>Objetivos de Desenvolvimento Sustentável</w:t>
      </w:r>
    </w:p>
    <w:p w14:paraId="41CE369B" w14:textId="77777777" w:rsidR="00B17931" w:rsidRPr="007F68F7" w:rsidRDefault="00EA0289" w:rsidP="008229F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7F68F7">
        <w:rPr>
          <w:rFonts w:ascii="Arial" w:eastAsia="Arial" w:hAnsi="Arial" w:cs="Arial"/>
          <w:sz w:val="20"/>
          <w:szCs w:val="20"/>
        </w:rPr>
        <w:t>A divulgação deste material colabora diretamente para os seguintes Objetivos de Desenvolvimento Sustentável (ODS) da ONU:</w:t>
      </w:r>
    </w:p>
    <w:p w14:paraId="1F11A291" w14:textId="77777777" w:rsidR="00B17931" w:rsidRPr="006C4065" w:rsidRDefault="00B17931" w:rsidP="008229F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4043C2C" w14:textId="79792164" w:rsidR="00B17931" w:rsidRPr="006C4065" w:rsidRDefault="00EA0289" w:rsidP="008229F9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6C4065">
        <w:rPr>
          <w:rFonts w:ascii="Arial" w:eastAsia="Arial" w:hAnsi="Arial" w:cs="Arial"/>
          <w:noProof/>
          <w:sz w:val="20"/>
          <w:szCs w:val="20"/>
        </w:rPr>
        <w:drawing>
          <wp:inline distT="114300" distB="114300" distL="114300" distR="114300" wp14:anchorId="2DE2BF13" wp14:editId="493D76EA">
            <wp:extent cx="732692" cy="679450"/>
            <wp:effectExtent l="0" t="0" r="0" b="6350"/>
            <wp:docPr id="1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165" cy="6993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C4065">
        <w:rPr>
          <w:rFonts w:ascii="Arial" w:eastAsia="Arial" w:hAnsi="Arial" w:cs="Arial"/>
          <w:b/>
          <w:sz w:val="20"/>
          <w:szCs w:val="20"/>
        </w:rPr>
        <w:t>_____________________________________________________________</w:t>
      </w:r>
    </w:p>
    <w:p w14:paraId="289F2A44" w14:textId="04A7F0B6" w:rsidR="00B17931" w:rsidRPr="006C4065" w:rsidRDefault="00EA0289" w:rsidP="008229F9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6C4065">
        <w:rPr>
          <w:rFonts w:ascii="Arial" w:hAnsi="Arial" w:cs="Arial"/>
          <w:sz w:val="20"/>
          <w:szCs w:val="20"/>
        </w:rPr>
        <w:br w:type="page"/>
      </w:r>
      <w:r w:rsidRPr="006C4065">
        <w:rPr>
          <w:rFonts w:ascii="Arial" w:eastAsia="Arial" w:hAnsi="Arial" w:cs="Arial"/>
          <w:b/>
          <w:sz w:val="20"/>
          <w:szCs w:val="20"/>
        </w:rPr>
        <w:lastRenderedPageBreak/>
        <w:t>Sobre a Toyota do Brasil</w:t>
      </w:r>
    </w:p>
    <w:p w14:paraId="7D2532C3" w14:textId="77777777" w:rsidR="00B17931" w:rsidRPr="006C4065" w:rsidRDefault="00B17931" w:rsidP="008229F9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7196EA9" w14:textId="77777777" w:rsidR="00B17931" w:rsidRPr="006C4065" w:rsidRDefault="00EA0289" w:rsidP="008229F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6C4065">
        <w:rPr>
          <w:rFonts w:ascii="Arial" w:eastAsia="Arial" w:hAnsi="Arial" w:cs="Arial"/>
          <w:sz w:val="20"/>
          <w:szCs w:val="20"/>
        </w:rPr>
        <w:t>A Toyota do Brasil está presente no País há 65 anos. Possui quatro unidades produtivas, localizadas em Indaiatuba, Sorocaba, Porto Feliz e São Bernardo do Campo, todas no Estado de São Paulo, e emprega cerca de 6 mil pessoas.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todos (</w:t>
      </w:r>
      <w:proofErr w:type="spellStart"/>
      <w:r w:rsidRPr="006C4065">
        <w:rPr>
          <w:rFonts w:ascii="Arial" w:eastAsia="Arial" w:hAnsi="Arial" w:cs="Arial"/>
          <w:sz w:val="20"/>
          <w:szCs w:val="20"/>
        </w:rPr>
        <w:t>Happiness</w:t>
      </w:r>
      <w:proofErr w:type="spellEnd"/>
      <w:r w:rsidRPr="006C4065">
        <w:rPr>
          <w:rFonts w:ascii="Arial" w:eastAsia="Arial" w:hAnsi="Arial" w:cs="Arial"/>
          <w:sz w:val="20"/>
          <w:szCs w:val="20"/>
        </w:rPr>
        <w:t xml:space="preserve"> for All) e, para tanto, está comprometida em desenvolver carros cada vez melhores e mais seguros, além de avançar nas soluções de mobilidade. Junto com a Fundação Toyota do Brasil, tem iniciativas que repercutem nos 17 Objetivos de Desenvolvimento Sustentável da ONU. </w:t>
      </w:r>
    </w:p>
    <w:p w14:paraId="45B6FAC6" w14:textId="77777777" w:rsidR="00B17931" w:rsidRPr="006C4065" w:rsidRDefault="00B17931" w:rsidP="008229F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7BF4C4F" w14:textId="77777777" w:rsidR="00B17931" w:rsidRPr="006C4065" w:rsidRDefault="00EA0289" w:rsidP="008229F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6C4065">
        <w:rPr>
          <w:rFonts w:ascii="Arial" w:eastAsia="Arial" w:hAnsi="Arial" w:cs="Arial"/>
          <w:sz w:val="20"/>
          <w:szCs w:val="20"/>
        </w:rPr>
        <w:t>_______________________________________________________________</w:t>
      </w:r>
    </w:p>
    <w:p w14:paraId="20DF2607" w14:textId="77777777" w:rsidR="00B17931" w:rsidRPr="006C4065" w:rsidRDefault="00B17931" w:rsidP="008229F9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BC29E48" w14:textId="77777777" w:rsidR="00B17931" w:rsidRPr="006C4065" w:rsidRDefault="00B17931" w:rsidP="008229F9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43EEB6C" w14:textId="77777777" w:rsidR="00B17931" w:rsidRPr="006C4065" w:rsidRDefault="00EA0289" w:rsidP="008229F9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6C4065">
        <w:rPr>
          <w:rFonts w:ascii="Arial" w:eastAsia="Arial" w:hAnsi="Arial" w:cs="Arial"/>
          <w:b/>
          <w:sz w:val="20"/>
          <w:szCs w:val="20"/>
        </w:rPr>
        <w:t>Mais informações:</w:t>
      </w:r>
    </w:p>
    <w:p w14:paraId="5CDA8212" w14:textId="77777777" w:rsidR="00B17931" w:rsidRPr="006C4065" w:rsidRDefault="00EA0289" w:rsidP="008229F9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6C4065">
        <w:rPr>
          <w:rFonts w:ascii="Arial" w:eastAsia="Arial" w:hAnsi="Arial" w:cs="Arial"/>
          <w:b/>
          <w:sz w:val="20"/>
          <w:szCs w:val="20"/>
        </w:rPr>
        <w:t>Toyota do Brasil – Departamento de Comunicação</w:t>
      </w:r>
    </w:p>
    <w:p w14:paraId="45BCE5B3" w14:textId="77777777" w:rsidR="00B17931" w:rsidRPr="000B24B2" w:rsidRDefault="00EA0289" w:rsidP="008229F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 w:rsidRPr="000B24B2">
        <w:rPr>
          <w:rFonts w:ascii="Arial" w:eastAsia="Arial" w:hAnsi="Arial" w:cs="Arial"/>
          <w:sz w:val="20"/>
          <w:szCs w:val="20"/>
          <w:lang w:val="en-US"/>
        </w:rPr>
        <w:t xml:space="preserve">Kelly Buarque – </w:t>
      </w:r>
      <w:hyperlink r:id="rId10">
        <w:r w:rsidRPr="000B24B2">
          <w:rPr>
            <w:rFonts w:ascii="Arial" w:eastAsia="Arial" w:hAnsi="Arial" w:cs="Arial"/>
            <w:sz w:val="20"/>
            <w:szCs w:val="20"/>
            <w:u w:val="single"/>
            <w:lang w:val="en-US"/>
          </w:rPr>
          <w:t>kbuarque@toyota.com.br</w:t>
        </w:r>
      </w:hyperlink>
      <w:r w:rsidRPr="000B24B2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14:paraId="7AC4D2D9" w14:textId="77777777" w:rsidR="00B17931" w:rsidRPr="006C4065" w:rsidRDefault="00EA0289" w:rsidP="008229F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6C4065">
        <w:rPr>
          <w:rFonts w:ascii="Arial" w:eastAsia="Arial" w:hAnsi="Arial" w:cs="Arial"/>
          <w:sz w:val="20"/>
          <w:szCs w:val="20"/>
        </w:rPr>
        <w:t xml:space="preserve">Kessia Santos – </w:t>
      </w:r>
      <w:hyperlink r:id="rId11">
        <w:r w:rsidRPr="006C4065">
          <w:rPr>
            <w:rFonts w:ascii="Arial" w:eastAsia="Arial" w:hAnsi="Arial" w:cs="Arial"/>
            <w:sz w:val="20"/>
            <w:szCs w:val="20"/>
            <w:u w:val="single"/>
          </w:rPr>
          <w:t>kosantos@toyota.com.br</w:t>
        </w:r>
      </w:hyperlink>
    </w:p>
    <w:p w14:paraId="6BD9D254" w14:textId="77777777" w:rsidR="00B17931" w:rsidRPr="006C4065" w:rsidRDefault="00B17931" w:rsidP="008229F9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6D854" w14:textId="77777777" w:rsidR="00B17931" w:rsidRPr="006C4065" w:rsidRDefault="00EA0289" w:rsidP="008229F9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 w:rsidRPr="006C4065">
        <w:rPr>
          <w:rFonts w:ascii="Arial" w:eastAsia="Arial" w:hAnsi="Arial" w:cs="Arial"/>
          <w:b/>
          <w:sz w:val="20"/>
          <w:szCs w:val="20"/>
        </w:rPr>
        <w:t>RPMA Comunicação</w:t>
      </w:r>
    </w:p>
    <w:p w14:paraId="6A85D313" w14:textId="77777777" w:rsidR="00B17931" w:rsidRPr="006C4065" w:rsidRDefault="00EA0289" w:rsidP="008229F9">
      <w:pPr>
        <w:spacing w:after="0" w:line="36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  <w:r w:rsidRPr="006C4065">
        <w:rPr>
          <w:rFonts w:ascii="Arial" w:eastAsia="Arial" w:hAnsi="Arial" w:cs="Arial"/>
          <w:sz w:val="20"/>
          <w:szCs w:val="20"/>
          <w:u w:val="single"/>
        </w:rPr>
        <w:t xml:space="preserve">toyota@rpmacomunicacao.com.br </w:t>
      </w:r>
    </w:p>
    <w:p w14:paraId="2AFF6176" w14:textId="77777777" w:rsidR="00B17931" w:rsidRPr="006C4065" w:rsidRDefault="00B17931" w:rsidP="008229F9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224AB260" w14:textId="77777777" w:rsidR="00B17931" w:rsidRPr="006C4065" w:rsidRDefault="00EA0289" w:rsidP="008229F9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6C4065">
        <w:rPr>
          <w:rFonts w:ascii="Arial" w:eastAsia="Arial" w:hAnsi="Arial" w:cs="Arial"/>
          <w:b/>
          <w:sz w:val="20"/>
          <w:szCs w:val="20"/>
        </w:rPr>
        <w:t>Guilherme Magna – (11) 98600-8988</w:t>
      </w:r>
    </w:p>
    <w:p w14:paraId="26A9E3CB" w14:textId="77777777" w:rsidR="00B17931" w:rsidRPr="006C4065" w:rsidRDefault="00EA0289" w:rsidP="008229F9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6C4065">
        <w:rPr>
          <w:rFonts w:ascii="Arial" w:eastAsia="Arial" w:hAnsi="Arial" w:cs="Arial"/>
          <w:b/>
          <w:sz w:val="20"/>
          <w:szCs w:val="20"/>
        </w:rPr>
        <w:t>Leonardo de Araujo – (11) 96084-0473</w:t>
      </w:r>
    </w:p>
    <w:p w14:paraId="5E94B132" w14:textId="77777777" w:rsidR="00B17931" w:rsidRPr="006C4065" w:rsidRDefault="00EA0289" w:rsidP="008229F9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6C4065">
        <w:rPr>
          <w:rFonts w:ascii="Arial" w:eastAsia="Arial" w:hAnsi="Arial" w:cs="Arial"/>
          <w:b/>
          <w:sz w:val="20"/>
          <w:szCs w:val="20"/>
        </w:rPr>
        <w:t>Raphaella Abrahão – (11) 94188-7017</w:t>
      </w:r>
    </w:p>
    <w:p w14:paraId="095EABD3" w14:textId="77777777" w:rsidR="00B17931" w:rsidRPr="006C4065" w:rsidRDefault="00EA0289" w:rsidP="008229F9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6C4065">
        <w:rPr>
          <w:rFonts w:ascii="Arial" w:eastAsia="Arial" w:hAnsi="Arial" w:cs="Arial"/>
          <w:b/>
          <w:sz w:val="20"/>
          <w:szCs w:val="20"/>
        </w:rPr>
        <w:t>Fernando Irribarra – (11) 97418-3710</w:t>
      </w:r>
    </w:p>
    <w:p w14:paraId="0FF27D45" w14:textId="77777777" w:rsidR="00B17931" w:rsidRPr="006C4065" w:rsidRDefault="00EA0289" w:rsidP="008229F9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6C4065">
        <w:rPr>
          <w:rFonts w:ascii="Arial" w:eastAsia="Arial" w:hAnsi="Arial" w:cs="Arial"/>
          <w:b/>
          <w:sz w:val="20"/>
          <w:szCs w:val="20"/>
        </w:rPr>
        <w:t>Tel.: (11) 5501-4655</w:t>
      </w:r>
    </w:p>
    <w:p w14:paraId="64BC7BB5" w14:textId="77777777" w:rsidR="00B17931" w:rsidRPr="006C4065" w:rsidRDefault="00EA0289" w:rsidP="008229F9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6C4065">
        <w:rPr>
          <w:rFonts w:ascii="Arial" w:eastAsia="Arial" w:hAnsi="Arial" w:cs="Arial"/>
          <w:b/>
          <w:sz w:val="20"/>
          <w:szCs w:val="20"/>
        </w:rPr>
        <w:t xml:space="preserve">www.rpmacomunicacao.com.br  </w:t>
      </w:r>
    </w:p>
    <w:sectPr w:rsidR="00B17931" w:rsidRPr="006C40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89AD" w14:textId="77777777" w:rsidR="001C160A" w:rsidRDefault="001C160A">
      <w:pPr>
        <w:spacing w:after="0" w:line="240" w:lineRule="auto"/>
      </w:pPr>
      <w:r>
        <w:separator/>
      </w:r>
    </w:p>
  </w:endnote>
  <w:endnote w:type="continuationSeparator" w:id="0">
    <w:p w14:paraId="7F138A28" w14:textId="77777777" w:rsidR="001C160A" w:rsidRDefault="001C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78A6" w14:textId="77777777" w:rsidR="00B17931" w:rsidRDefault="00B179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73CA" w14:textId="77777777" w:rsidR="00B17931" w:rsidRDefault="00B179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B49F" w14:textId="77777777" w:rsidR="001C160A" w:rsidRDefault="001C160A">
      <w:pPr>
        <w:spacing w:after="0" w:line="240" w:lineRule="auto"/>
      </w:pPr>
      <w:r>
        <w:separator/>
      </w:r>
    </w:p>
  </w:footnote>
  <w:footnote w:type="continuationSeparator" w:id="0">
    <w:p w14:paraId="5BF438F4" w14:textId="77777777" w:rsidR="001C160A" w:rsidRDefault="001C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B3F2" w14:textId="77777777" w:rsidR="00B17931" w:rsidRDefault="00EA02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16CE8EBA" wp14:editId="0D4622FB">
              <wp:simplePos x="0" y="0"/>
              <wp:positionH relativeFrom="column">
                <wp:posOffset>2273300</wp:posOffset>
              </wp:positionH>
              <wp:positionV relativeFrom="paragraph">
                <wp:posOffset>0</wp:posOffset>
              </wp:positionV>
              <wp:extent cx="596265" cy="596265"/>
              <wp:effectExtent l="0" t="0" r="0" b="0"/>
              <wp:wrapSquare wrapText="bothSides" distT="0" distB="0" distL="0" distR="0"/>
              <wp:docPr id="136" name="Retângulo 136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5BD91" w14:textId="77777777" w:rsidR="00B17931" w:rsidRDefault="00EA0289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CE8EBA" id="Retângulo 136" o:spid="_x0000_s1026" alt="• PUBLIC 公開" style="position:absolute;margin-left:179pt;margin-top:0;width:46.95pt;height:46.9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" filled="f" stroked="f">
              <v:textbox inset="0,0,0,0">
                <w:txbxContent>
                  <w:p w14:paraId="2CA5BD91" w14:textId="77777777" w:rsidR="00B17931" w:rsidRDefault="00EA0289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8836" w14:textId="77777777" w:rsidR="00B17931" w:rsidRDefault="00EA02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56B8AD81" wp14:editId="05E52228">
              <wp:simplePos x="0" y="0"/>
              <wp:positionH relativeFrom="column">
                <wp:posOffset>2222500</wp:posOffset>
              </wp:positionH>
              <wp:positionV relativeFrom="paragraph">
                <wp:posOffset>-177799</wp:posOffset>
              </wp:positionV>
              <wp:extent cx="660751" cy="484375"/>
              <wp:effectExtent l="0" t="0" r="0" b="0"/>
              <wp:wrapSquare wrapText="bothSides" distT="0" distB="0" distL="0" distR="0"/>
              <wp:docPr id="137" name="Retângulo 137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75096">
                        <a:off x="5124068" y="3757458"/>
                        <a:ext cx="4438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7CD07" w14:textId="77777777" w:rsidR="00B17931" w:rsidRDefault="00B17931">
                          <w:pPr>
                            <w:spacing w:line="251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B8AD81" id="Retângulo 137" o:spid="_x0000_s1027" alt="• PUBLIC 公開" style="position:absolute;margin-left:175pt;margin-top:-14pt;width:52.05pt;height:38.15pt;rotation:409705fd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" filled="f" stroked="f">
              <v:textbox inset="0,0,0,0">
                <w:txbxContent>
                  <w:p w14:paraId="31B7CD07" w14:textId="77777777" w:rsidR="00B17931" w:rsidRDefault="00B17931">
                    <w:pPr>
                      <w:spacing w:line="251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25C0869" wp14:editId="5FBB809B">
          <wp:simplePos x="0" y="0"/>
          <wp:positionH relativeFrom="column">
            <wp:posOffset>4647255</wp:posOffset>
          </wp:positionH>
          <wp:positionV relativeFrom="paragraph">
            <wp:posOffset>-200004</wp:posOffset>
          </wp:positionV>
          <wp:extent cx="757237" cy="555307"/>
          <wp:effectExtent l="0" t="0" r="0" b="0"/>
          <wp:wrapSquare wrapText="bothSides" distT="114300" distB="114300" distL="114300" distR="114300"/>
          <wp:docPr id="1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74199B1" wp14:editId="6AB1FDE7">
          <wp:simplePos x="0" y="0"/>
          <wp:positionH relativeFrom="column">
            <wp:posOffset>-70453</wp:posOffset>
          </wp:positionH>
          <wp:positionV relativeFrom="paragraph">
            <wp:posOffset>-116166</wp:posOffset>
          </wp:positionV>
          <wp:extent cx="1468755" cy="467995"/>
          <wp:effectExtent l="0" t="0" r="0" b="0"/>
          <wp:wrapNone/>
          <wp:docPr id="1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278151" w14:textId="77777777" w:rsidR="00B17931" w:rsidRDefault="00B179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0898EA74" w14:textId="77777777" w:rsidR="00B17931" w:rsidRDefault="00EA02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0A74" w14:textId="77777777" w:rsidR="00B17931" w:rsidRDefault="00EA0289"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4966889E" wp14:editId="7D93FF58">
              <wp:simplePos x="0" y="0"/>
              <wp:positionH relativeFrom="column">
                <wp:posOffset>2273300</wp:posOffset>
              </wp:positionH>
              <wp:positionV relativeFrom="paragraph">
                <wp:posOffset>0</wp:posOffset>
              </wp:positionV>
              <wp:extent cx="596265" cy="596265"/>
              <wp:effectExtent l="0" t="0" r="0" b="0"/>
              <wp:wrapSquare wrapText="bothSides" distT="0" distB="0" distL="0" distR="0"/>
              <wp:docPr id="138" name="Retângulo 138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9CB42" w14:textId="77777777" w:rsidR="00B17931" w:rsidRDefault="00EA0289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66889E" id="Retângulo 138" o:spid="_x0000_s1028" alt="• PUBLIC 公開" style="position:absolute;margin-left:179pt;margin-top:0;width:46.95pt;height:46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" filled="f" stroked="f">
              <v:textbox inset="0,0,0,0">
                <w:txbxContent>
                  <w:p w14:paraId="2D59CB42" w14:textId="77777777" w:rsidR="00B17931" w:rsidRDefault="00EA0289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D5997"/>
    <w:multiLevelType w:val="multilevel"/>
    <w:tmpl w:val="9EF46C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3571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31"/>
    <w:rsid w:val="000B24B2"/>
    <w:rsid w:val="001670EA"/>
    <w:rsid w:val="00190D3A"/>
    <w:rsid w:val="001C160A"/>
    <w:rsid w:val="00361E9D"/>
    <w:rsid w:val="004E3DC8"/>
    <w:rsid w:val="006C4065"/>
    <w:rsid w:val="0073202A"/>
    <w:rsid w:val="00744AE4"/>
    <w:rsid w:val="0076176B"/>
    <w:rsid w:val="007B415C"/>
    <w:rsid w:val="007F68F7"/>
    <w:rsid w:val="008229F9"/>
    <w:rsid w:val="008329B3"/>
    <w:rsid w:val="009D1AE3"/>
    <w:rsid w:val="00A74340"/>
    <w:rsid w:val="00A93D0E"/>
    <w:rsid w:val="00B17931"/>
    <w:rsid w:val="00B20FA6"/>
    <w:rsid w:val="00B4099D"/>
    <w:rsid w:val="00BA3710"/>
    <w:rsid w:val="00CA389C"/>
    <w:rsid w:val="00D16361"/>
    <w:rsid w:val="00DF1E12"/>
    <w:rsid w:val="00EA0289"/>
    <w:rsid w:val="00F018AC"/>
    <w:rsid w:val="00F5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C49A"/>
  <w15:docId w15:val="{E5672B0D-18EE-4437-94DC-60218CA8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character" w:customStyle="1" w:styleId="contentpasted0">
    <w:name w:val="contentpasted0"/>
    <w:basedOn w:val="Fontepargpadro"/>
    <w:rsid w:val="0074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santos@toyota.com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kbuarque@toyota.com.b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8uZoOEfL2aMmw+LPAeQdA4yFSA==">AMUW2mUA28ftBSVW80QgtrUOZvbGmBqlmNnaXXwCmAPirMe07hBjcOeGemOftpjQP4uTY/Kt9Sfgws6Q0k/Jze2dcKBOMUZHBPpm+qc4tN7Th3Wwr5zR9T0Mw8uAv3Hoo6T55XB/htzc</go:docsCustomData>
</go:gDocsCustomXmlDataStorage>
</file>

<file path=customXml/itemProps1.xml><?xml version="1.0" encoding="utf-8"?>
<ds:datastoreItem xmlns:ds="http://schemas.openxmlformats.org/officeDocument/2006/customXml" ds:itemID="{41BBD198-18A4-4756-8326-CB9523587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922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Toyota do Brasil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Kessia de Oliveira Santos</cp:lastModifiedBy>
  <cp:revision>3</cp:revision>
  <dcterms:created xsi:type="dcterms:W3CDTF">2023-01-30T12:20:00Z</dcterms:created>
  <dcterms:modified xsi:type="dcterms:W3CDTF">2023-01-30T14:11:00Z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