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86B52" w14:textId="77777777" w:rsidR="00960817" w:rsidRDefault="00960817" w:rsidP="00960817">
      <w:pPr>
        <w:spacing w:line="360" w:lineRule="auto"/>
        <w:jc w:val="center"/>
        <w:rPr>
          <w:b/>
          <w:bCs/>
          <w:sz w:val="24"/>
          <w:szCs w:val="24"/>
        </w:rPr>
      </w:pPr>
    </w:p>
    <w:p w14:paraId="0ED3E6F7" w14:textId="5F4FC654" w:rsidR="00960817" w:rsidRPr="00960817" w:rsidRDefault="00960817" w:rsidP="00960817">
      <w:pPr>
        <w:spacing w:line="360" w:lineRule="auto"/>
        <w:jc w:val="center"/>
        <w:rPr>
          <w:b/>
          <w:bCs/>
          <w:sz w:val="24"/>
          <w:szCs w:val="24"/>
        </w:rPr>
      </w:pPr>
      <w:r w:rsidRPr="00960817">
        <w:rPr>
          <w:b/>
          <w:bCs/>
          <w:sz w:val="24"/>
          <w:szCs w:val="24"/>
        </w:rPr>
        <w:t>Toyota patrocina projeto que leva educação ambiental a escolas públicas</w:t>
      </w:r>
    </w:p>
    <w:p w14:paraId="725052EA" w14:textId="77777777" w:rsidR="00960817" w:rsidRPr="00960817" w:rsidRDefault="00960817" w:rsidP="00960817">
      <w:pPr>
        <w:pStyle w:val="Pargrafoda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960817">
        <w:rPr>
          <w:rFonts w:ascii="Arial" w:hAnsi="Arial" w:cs="Arial"/>
        </w:rPr>
        <w:t>O projeto contempla</w:t>
      </w:r>
      <w:r w:rsidRPr="00960817">
        <w:rPr>
          <w:rFonts w:ascii="Arial" w:hAnsi="Arial" w:cs="Arial"/>
        </w:rPr>
        <w:t xml:space="preserve"> </w:t>
      </w:r>
      <w:r w:rsidRPr="00960817">
        <w:rPr>
          <w:rFonts w:ascii="Arial" w:hAnsi="Arial" w:cs="Arial"/>
        </w:rPr>
        <w:t>teatro infantil em Sorocaba, Indaiatuba e Porto Feliz</w:t>
      </w:r>
    </w:p>
    <w:p w14:paraId="0E89DC43" w14:textId="77777777" w:rsidR="00960817" w:rsidRPr="00960817" w:rsidRDefault="00960817" w:rsidP="00960817">
      <w:pPr>
        <w:pStyle w:val="PargrafodaLista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960817">
        <w:rPr>
          <w:rFonts w:ascii="Arial" w:hAnsi="Arial" w:cs="Arial"/>
        </w:rPr>
        <w:t xml:space="preserve">Peça “Turma da Ação – Missão Natureza” deve receber 15 mil crianças entre 6 e 12 anos </w:t>
      </w:r>
    </w:p>
    <w:p w14:paraId="59D3B68D" w14:textId="77777777" w:rsidR="00960817" w:rsidRPr="00960817" w:rsidRDefault="00960817" w:rsidP="00960817">
      <w:pPr>
        <w:spacing w:line="240" w:lineRule="auto"/>
        <w:jc w:val="both"/>
      </w:pPr>
    </w:p>
    <w:p w14:paraId="2A0F329D" w14:textId="77777777" w:rsidR="00960817" w:rsidRPr="00960817" w:rsidRDefault="00960817" w:rsidP="00960817">
      <w:pPr>
        <w:spacing w:line="240" w:lineRule="auto"/>
        <w:jc w:val="both"/>
      </w:pPr>
      <w:r w:rsidRPr="00960817">
        <w:t>Fortalecer a educação ambiental entre crianças e jovens. Esse é o objetivo do projeto patrocinado pela Toyota do Brasil, através da Lei Rouanet de Incentivo à Cultura, que leva teatro pedagógico infantil a escolas públicas em Sorocaba, Indaiatuba e Porto Feliz; cidades com a presença de unidades da montadora.</w:t>
      </w:r>
    </w:p>
    <w:p w14:paraId="24158063" w14:textId="77777777" w:rsidR="00960817" w:rsidRPr="00960817" w:rsidRDefault="00960817" w:rsidP="00960817">
      <w:pPr>
        <w:spacing w:line="240" w:lineRule="auto"/>
        <w:jc w:val="both"/>
      </w:pPr>
    </w:p>
    <w:p w14:paraId="67EB1726" w14:textId="77777777" w:rsidR="00960817" w:rsidRPr="00960817" w:rsidRDefault="00960817" w:rsidP="00960817">
      <w:pPr>
        <w:spacing w:line="240" w:lineRule="auto"/>
        <w:jc w:val="both"/>
      </w:pPr>
      <w:r w:rsidRPr="00960817">
        <w:t xml:space="preserve">Até o final deste mês, o projeto “Turma da Ação – Missão Natureza” deve receber 15 mil crianças entre 6 e 12 anos dos turnos matutino e vespertino. Ao todo, serão 50 apresentações: 18 em Indaiatuba, 26 em Sorocaba e 06 em Porto Feliz, que passarão por 22 escolas nessas cidades. </w:t>
      </w:r>
    </w:p>
    <w:p w14:paraId="40E40E0E" w14:textId="77777777" w:rsidR="00960817" w:rsidRPr="00960817" w:rsidRDefault="00960817" w:rsidP="00960817">
      <w:pPr>
        <w:spacing w:line="240" w:lineRule="auto"/>
        <w:jc w:val="both"/>
      </w:pPr>
    </w:p>
    <w:p w14:paraId="07FC1597" w14:textId="77777777" w:rsidR="00960817" w:rsidRPr="00960817" w:rsidRDefault="00960817" w:rsidP="00960817">
      <w:pPr>
        <w:spacing w:line="240" w:lineRule="auto"/>
        <w:jc w:val="both"/>
      </w:pPr>
      <w:r w:rsidRPr="00960817">
        <w:t xml:space="preserve">A peça mostra, por meio de uma verdadeira “missão”, como as crianças também podem ser responsáveis pelo meio ambiente, ajudando e até propondo soluções mais eficientes que os adultos para a preservação e defesa do planeta. Tais ações refletem na formação destas crianças apresentando o tema da preservação ambiental de forma lúdica. </w:t>
      </w:r>
    </w:p>
    <w:p w14:paraId="6CD507E9" w14:textId="77777777" w:rsidR="00960817" w:rsidRPr="00960817" w:rsidRDefault="00960817" w:rsidP="00960817">
      <w:pPr>
        <w:spacing w:line="240" w:lineRule="auto"/>
        <w:jc w:val="both"/>
      </w:pPr>
    </w:p>
    <w:p w14:paraId="439D6F7A" w14:textId="77777777" w:rsidR="00960817" w:rsidRPr="00960817" w:rsidRDefault="00960817" w:rsidP="00960817">
      <w:pPr>
        <w:spacing w:line="240" w:lineRule="auto"/>
        <w:jc w:val="both"/>
      </w:pPr>
    </w:p>
    <w:p w14:paraId="09CA82A6" w14:textId="77777777" w:rsidR="00960817" w:rsidRPr="00960817" w:rsidRDefault="00960817" w:rsidP="00960817">
      <w:pPr>
        <w:spacing w:line="240" w:lineRule="auto"/>
        <w:jc w:val="both"/>
      </w:pPr>
      <w:r w:rsidRPr="00960817">
        <w:t>A iniciativa está fortemente ligada às ações ambientais da Toyota do Brasil, dentre elas o Desafio Ambiental 6 – Estabelecer uma sociedade futura em harmonia com a natureza. O compromisso da companhia também se estende em atuar com iniciativas de curto, médio e longo prazo que visam diminuir o uso de recursos naturais e impactos ambientais em suas operações e cadeia de valor para atender às necessidades do planeta.</w:t>
      </w:r>
    </w:p>
    <w:p w14:paraId="3902E04A" w14:textId="77777777" w:rsidR="00960817" w:rsidRPr="00960817" w:rsidRDefault="00960817" w:rsidP="00960817">
      <w:pPr>
        <w:spacing w:line="240" w:lineRule="auto"/>
        <w:rPr>
          <w:b/>
          <w:bCs/>
        </w:rPr>
      </w:pPr>
    </w:p>
    <w:p w14:paraId="3E634363" w14:textId="77777777" w:rsidR="00960817" w:rsidRPr="00960817" w:rsidRDefault="00960817" w:rsidP="00960817">
      <w:pPr>
        <w:spacing w:line="240" w:lineRule="auto"/>
        <w:rPr>
          <w:b/>
          <w:bCs/>
        </w:rPr>
      </w:pPr>
      <w:r w:rsidRPr="00960817">
        <w:rPr>
          <w:b/>
          <w:bCs/>
        </w:rPr>
        <w:t xml:space="preserve">Sinopse </w:t>
      </w:r>
    </w:p>
    <w:p w14:paraId="011CF1E7" w14:textId="77777777" w:rsidR="00960817" w:rsidRPr="00960817" w:rsidRDefault="00960817" w:rsidP="00960817">
      <w:pPr>
        <w:spacing w:line="240" w:lineRule="auto"/>
        <w:jc w:val="both"/>
      </w:pPr>
      <w:r w:rsidRPr="00960817">
        <w:t xml:space="preserve">Em mais uma aventura, a Turma da Ação precisa ajudar a salvar o Bosque da Felicidade, um lugar mágico habitado por seres fantásticos que corre o risco de ser destruído. Mas como conseguirão, se ainda são apenas crianças? Com muita criatividade! Bruno, </w:t>
      </w:r>
      <w:proofErr w:type="spellStart"/>
      <w:r w:rsidRPr="00960817">
        <w:t>Mandinha</w:t>
      </w:r>
      <w:proofErr w:type="spellEnd"/>
      <w:r w:rsidRPr="00960817">
        <w:t xml:space="preserve">, </w:t>
      </w:r>
      <w:proofErr w:type="spellStart"/>
      <w:r w:rsidRPr="00960817">
        <w:t>Tuti</w:t>
      </w:r>
      <w:proofErr w:type="spellEnd"/>
      <w:r w:rsidRPr="00960817">
        <w:t xml:space="preserve"> e Isa decidem gravar um vídeo convocando todos os amigos da escola para salvar o local dos planos de um engenheiro maluco. Missão Natureza é uma divertida aula sobre a importância de preservar o meio ambiente e aplicar os 5 </w:t>
      </w:r>
      <w:proofErr w:type="spellStart"/>
      <w:r w:rsidRPr="00960817">
        <w:t>Rs</w:t>
      </w:r>
      <w:proofErr w:type="spellEnd"/>
      <w:r w:rsidRPr="00960817">
        <w:t xml:space="preserve"> da sustentabilidade (Repensar, Recusar, Reduzir, Reutilizar e Reciclar). Um por todos! E todos pela natureza! Juntamente com a programação do evento, os alunos receberão uma cartilha sobre o tema, que tanto pode ser trabalhada em sala de aula como pode ser levada para casa para as crianças se divertirem com jogos e receitas.</w:t>
      </w:r>
    </w:p>
    <w:p w14:paraId="4E78E297" w14:textId="77777777" w:rsidR="00960817" w:rsidRPr="00960817" w:rsidRDefault="00960817" w:rsidP="00960817">
      <w:pPr>
        <w:spacing w:line="240" w:lineRule="auto"/>
        <w:jc w:val="both"/>
      </w:pPr>
    </w:p>
    <w:p w14:paraId="0E999320" w14:textId="77777777" w:rsidR="00960817" w:rsidRPr="00960817" w:rsidRDefault="00960817" w:rsidP="0096081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960817">
        <w:rPr>
          <w:rStyle w:val="Forte"/>
          <w:rFonts w:ascii="Arial" w:hAnsi="Arial" w:cs="Arial"/>
          <w:sz w:val="22"/>
          <w:szCs w:val="22"/>
          <w:bdr w:val="none" w:sz="0" w:space="0" w:color="auto" w:frame="1"/>
        </w:rPr>
        <w:t>Objetivos de Desenvolvimento Sustentável</w:t>
      </w:r>
      <w:r w:rsidRPr="00960817">
        <w:rPr>
          <w:rFonts w:ascii="Arial" w:hAnsi="Arial" w:cs="Arial"/>
          <w:sz w:val="22"/>
          <w:szCs w:val="22"/>
        </w:rPr>
        <w:t> </w:t>
      </w:r>
    </w:p>
    <w:p w14:paraId="34ADF084" w14:textId="77777777" w:rsidR="00960817" w:rsidRPr="00960817" w:rsidRDefault="00960817" w:rsidP="0096081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960817">
        <w:rPr>
          <w:rFonts w:ascii="Arial" w:hAnsi="Arial" w:cs="Arial"/>
          <w:sz w:val="22"/>
          <w:szCs w:val="22"/>
        </w:rPr>
        <w:t>A divulgação deste material colabora para os seguintes Objetivos de Sustentabilidade da ONU:</w:t>
      </w:r>
    </w:p>
    <w:p w14:paraId="0FF0D325" w14:textId="77777777" w:rsidR="00960817" w:rsidRPr="00765863" w:rsidRDefault="00960817" w:rsidP="00960817">
      <w:pPr>
        <w:pStyle w:val="NormalWeb"/>
        <w:shd w:val="clear" w:color="auto" w:fill="FFFFFF"/>
        <w:textAlignment w:val="baseline"/>
        <w:rPr>
          <w:rFonts w:asciiTheme="minorHAnsi" w:hAnsiTheme="minorHAnsi" w:cstheme="minorHAnsi"/>
          <w:color w:val="777777"/>
          <w:sz w:val="22"/>
          <w:szCs w:val="22"/>
        </w:rPr>
      </w:pPr>
      <w:r>
        <w:rPr>
          <w:noProof/>
        </w:rPr>
        <w:drawing>
          <wp:inline distT="0" distB="0" distL="0" distR="0" wp14:anchorId="36CEA1B1" wp14:editId="301DD4AD">
            <wp:extent cx="984250" cy="1021252"/>
            <wp:effectExtent l="0" t="0" r="6350" b="7620"/>
            <wp:docPr id="5" name="Imagem 5" descr="Desenho de uma plac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Desenho de uma placa&#10;&#10;Descrição gerada automaticamente com confiança médi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9307" cy="1026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0E818" w14:textId="77777777" w:rsidR="00960817" w:rsidRPr="00D723B7" w:rsidRDefault="00960817" w:rsidP="00960817">
      <w:pPr>
        <w:shd w:val="clear" w:color="auto" w:fill="FFFFFF"/>
        <w:spacing w:before="240"/>
        <w:jc w:val="both"/>
      </w:pPr>
      <w:r w:rsidRPr="00D723B7">
        <w:lastRenderedPageBreak/>
        <w:t>__________________________________________________________________</w:t>
      </w:r>
    </w:p>
    <w:p w14:paraId="6334964A" w14:textId="77777777" w:rsidR="00960817" w:rsidRPr="00D723B7" w:rsidRDefault="00960817" w:rsidP="00960817">
      <w:pPr>
        <w:shd w:val="clear" w:color="auto" w:fill="FFFFFF"/>
        <w:spacing w:before="240"/>
        <w:jc w:val="both"/>
      </w:pPr>
      <w:r w:rsidRPr="00D723B7">
        <w:rPr>
          <w:noProof/>
        </w:rPr>
        <w:drawing>
          <wp:inline distT="114300" distB="114300" distL="114300" distR="114300" wp14:anchorId="0374AE5E" wp14:editId="2E52047F">
            <wp:extent cx="1433513" cy="844180"/>
            <wp:effectExtent l="0" t="0" r="0" b="0"/>
            <wp:docPr id="29" name="image1.png" descr="Uma imagem contendo Tex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.png" descr="Uma imagem contendo Texto&#10;&#10;Descrição gerada automa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3513" cy="844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769036" w14:textId="77777777" w:rsidR="00960817" w:rsidRPr="00D723B7" w:rsidRDefault="00960817" w:rsidP="00960817">
      <w:pPr>
        <w:shd w:val="clear" w:color="auto" w:fill="FFFFFF"/>
        <w:spacing w:before="240"/>
        <w:jc w:val="both"/>
      </w:pPr>
      <w:r w:rsidRPr="00D723B7">
        <w:t xml:space="preserve">A Toyota Motor Corporation trabalha para desenvolver e fabricar produtos de alta qualidade, seguros e inovadores, além de serviços que criem felicidade, ao oferecer mobilidade para todos. Acreditamos que a verdadeira conquista vem ao suportar nossos clientes, parceiros, colaboradores e as comunidades onde estamos inseridos. Desde a nossa fundação, em 1937, aplicamos nossos “Princípios” na busca de uma sociedade mais inclusiva, sustentável e segura. Hoje, ao nos transformar em uma empresa de mobilidade que desenvolve tecnologias conectadas, automatizadas, compartilhadas e eletrificadas, nos mantemos fiéis aos nossos “Princípios”, </w:t>
      </w:r>
      <w:proofErr w:type="gramStart"/>
      <w:r w:rsidRPr="00D723B7">
        <w:t>e também</w:t>
      </w:r>
      <w:proofErr w:type="gramEnd"/>
      <w:r w:rsidRPr="00D723B7">
        <w:t xml:space="preserve"> a muitos dos Objetivos de Desenvolvimento Sustentável da ONU, para contribuir com um mundo melhor, onde todos são livres para se locomover.</w:t>
      </w:r>
    </w:p>
    <w:p w14:paraId="26876712" w14:textId="77777777" w:rsidR="00960817" w:rsidRPr="00D723B7" w:rsidRDefault="00960817" w:rsidP="00960817">
      <w:pPr>
        <w:spacing w:before="240"/>
        <w:jc w:val="both"/>
        <w:rPr>
          <w:b/>
        </w:rPr>
      </w:pPr>
      <w:r w:rsidRPr="00D723B7">
        <w:rPr>
          <w:b/>
        </w:rPr>
        <w:t>Sobre a Toyota do Brasil</w:t>
      </w:r>
    </w:p>
    <w:p w14:paraId="3389F655" w14:textId="77777777" w:rsidR="00960817" w:rsidRPr="00D723B7" w:rsidRDefault="00960817" w:rsidP="00960817">
      <w:pPr>
        <w:spacing w:before="240"/>
        <w:jc w:val="both"/>
      </w:pPr>
      <w:r w:rsidRPr="00D723B7">
        <w:t>A Toyota do Brasil está presente no País há mais de 60 anos. Possui quatro unidades produtivas, localizadas em Indaiatuba, Sorocaba, Porto Feliz e São Bernardo do Campo, todas no Estado de São Paulo, e emprega mais de 5 mil pessoas. Em 2020, lançou a</w:t>
      </w:r>
      <w:hyperlink r:id="rId10">
        <w:r w:rsidRPr="00D723B7">
          <w:rPr>
            <w:color w:val="1155CC"/>
          </w:rPr>
          <w:t xml:space="preserve"> </w:t>
        </w:r>
      </w:hyperlink>
      <w:hyperlink r:id="rId11">
        <w:r w:rsidRPr="00D723B7">
          <w:rPr>
            <w:color w:val="1155CC"/>
            <w:u w:val="single"/>
          </w:rPr>
          <w:t>KINTO</w:t>
        </w:r>
      </w:hyperlink>
      <w:r w:rsidRPr="00D723B7">
        <w:t xml:space="preserve">, sua nova empresa de mobilidade, para oferecer serviços como aluguel de carros e gestão de frotas a uma sociedade em transformação. Também reforçou sua marca GAZOO, por meio de iniciativas que desafiam a excelência de seus veículos. Tem como missão produzir felicidade em larga escala e, para tanto, está comprometida em desenvolver carros cada vez melhores e mais seguros, além de avançar nas soluções de mobilidade. A empresa contribui com a sociedade, por meio do próprio negócio, com ações que visam diminuir o risco de acidentes, melhorar o tráfego de veículos e aumentar o uso de energias renováveis, </w:t>
      </w:r>
      <w:proofErr w:type="gramStart"/>
      <w:r w:rsidRPr="00D723B7">
        <w:t>e também</w:t>
      </w:r>
      <w:proofErr w:type="gramEnd"/>
      <w:r w:rsidRPr="00D723B7">
        <w:t xml:space="preserve"> por ser uma boa cidadã corporativa. Junto com a Fundação Toyota do Brasil, tem iniciativas que repercutem nos 17 Objetivos de Desenvolvimento Sustentável da ONU. Mais informações:</w:t>
      </w:r>
      <w:hyperlink r:id="rId12">
        <w:r w:rsidRPr="00D723B7">
          <w:t xml:space="preserve"> </w:t>
        </w:r>
      </w:hyperlink>
      <w:hyperlink r:id="rId13">
        <w:r w:rsidRPr="00D723B7">
          <w:rPr>
            <w:color w:val="1155CC"/>
            <w:u w:val="single"/>
          </w:rPr>
          <w:t>www.toyota-global.com</w:t>
        </w:r>
      </w:hyperlink>
      <w:r w:rsidRPr="00D723B7">
        <w:t xml:space="preserve"> e </w:t>
      </w:r>
      <w:hyperlink r:id="rId14">
        <w:r w:rsidRPr="00D723B7">
          <w:rPr>
            <w:color w:val="1155CC"/>
            <w:u w:val="single"/>
          </w:rPr>
          <w:t>www.toyota.com.br</w:t>
        </w:r>
      </w:hyperlink>
      <w:r w:rsidRPr="00D723B7">
        <w:t>.</w:t>
      </w:r>
    </w:p>
    <w:p w14:paraId="4EBBD7B8" w14:textId="77777777" w:rsidR="00960817" w:rsidRPr="00D723B7" w:rsidRDefault="00960817" w:rsidP="00960817">
      <w:pPr>
        <w:ind w:left="-280"/>
        <w:jc w:val="both"/>
      </w:pPr>
      <w:r w:rsidRPr="00D723B7">
        <w:t xml:space="preserve"> </w:t>
      </w:r>
    </w:p>
    <w:p w14:paraId="174F9A91" w14:textId="77777777" w:rsidR="00960817" w:rsidRPr="00D723B7" w:rsidRDefault="00960817" w:rsidP="00960817">
      <w:pPr>
        <w:jc w:val="both"/>
        <w:rPr>
          <w:b/>
        </w:rPr>
      </w:pPr>
      <w:r w:rsidRPr="00D723B7">
        <w:rPr>
          <w:b/>
        </w:rPr>
        <w:t>Mais informações</w:t>
      </w:r>
    </w:p>
    <w:p w14:paraId="63E975A7" w14:textId="77777777" w:rsidR="00960817" w:rsidRPr="00D723B7" w:rsidRDefault="00960817" w:rsidP="00960817">
      <w:pPr>
        <w:spacing w:line="240" w:lineRule="auto"/>
        <w:jc w:val="both"/>
        <w:rPr>
          <w:b/>
        </w:rPr>
      </w:pPr>
      <w:r w:rsidRPr="00D723B7">
        <w:rPr>
          <w:b/>
        </w:rPr>
        <w:t>Toyota do Brasil – Departamento de Comunicação</w:t>
      </w:r>
    </w:p>
    <w:p w14:paraId="0E5384BA" w14:textId="77777777" w:rsidR="00960817" w:rsidRPr="00D723B7" w:rsidRDefault="00960817" w:rsidP="00960817">
      <w:pPr>
        <w:spacing w:line="240" w:lineRule="auto"/>
        <w:jc w:val="both"/>
        <w:rPr>
          <w:color w:val="0000FF"/>
          <w:u w:val="single"/>
        </w:rPr>
      </w:pPr>
      <w:r w:rsidRPr="00D723B7">
        <w:t xml:space="preserve">Rafael Borges – coordenador de Comunicação e Imprensa – (11) 98684-8619 – </w:t>
      </w:r>
      <w:r w:rsidRPr="00D723B7">
        <w:rPr>
          <w:color w:val="0000FF"/>
          <w:u w:val="single"/>
        </w:rPr>
        <w:t>raborges@toyota.com.br</w:t>
      </w:r>
    </w:p>
    <w:p w14:paraId="35178D1E" w14:textId="77777777" w:rsidR="00960817" w:rsidRPr="00CB19D3" w:rsidRDefault="00960817" w:rsidP="00960817">
      <w:pPr>
        <w:spacing w:line="240" w:lineRule="auto"/>
        <w:jc w:val="both"/>
        <w:rPr>
          <w:color w:val="0000FF"/>
          <w:u w:val="single"/>
          <w:lang w:val="en-US"/>
        </w:rPr>
      </w:pPr>
      <w:r w:rsidRPr="00CB19D3">
        <w:rPr>
          <w:lang w:val="en-US"/>
        </w:rPr>
        <w:t xml:space="preserve">Kelly Buarque – </w:t>
      </w:r>
      <w:r w:rsidRPr="00CB19D3">
        <w:rPr>
          <w:color w:val="0000FF"/>
          <w:u w:val="single"/>
          <w:lang w:val="en-US"/>
        </w:rPr>
        <w:t>kbuarque@toyota.com.br</w:t>
      </w:r>
    </w:p>
    <w:p w14:paraId="638D7E8E" w14:textId="77777777" w:rsidR="00960817" w:rsidRPr="00D723B7" w:rsidRDefault="00960817" w:rsidP="00960817">
      <w:pPr>
        <w:spacing w:line="240" w:lineRule="auto"/>
        <w:jc w:val="both"/>
        <w:rPr>
          <w:color w:val="0000FF"/>
          <w:u w:val="single"/>
        </w:rPr>
      </w:pPr>
      <w:r w:rsidRPr="00D723B7">
        <w:t xml:space="preserve">Kessia Santos – </w:t>
      </w:r>
      <w:r w:rsidRPr="00D723B7">
        <w:rPr>
          <w:color w:val="0000FF"/>
          <w:u w:val="single"/>
        </w:rPr>
        <w:t>kosantos@toyota.com.br</w:t>
      </w:r>
    </w:p>
    <w:p w14:paraId="463CF270" w14:textId="77777777" w:rsidR="00960817" w:rsidRPr="00D723B7" w:rsidRDefault="00960817" w:rsidP="00960817">
      <w:pPr>
        <w:spacing w:line="240" w:lineRule="auto"/>
        <w:jc w:val="both"/>
        <w:rPr>
          <w:color w:val="0000FF"/>
          <w:u w:val="single"/>
        </w:rPr>
      </w:pPr>
      <w:r w:rsidRPr="00D723B7">
        <w:t xml:space="preserve">Leandro Volcov – </w:t>
      </w:r>
      <w:r w:rsidRPr="00D723B7">
        <w:rPr>
          <w:color w:val="0000FF"/>
          <w:u w:val="single"/>
        </w:rPr>
        <w:t>lvolcov@toyota.com.br</w:t>
      </w:r>
    </w:p>
    <w:p w14:paraId="2B2D9F43" w14:textId="77777777" w:rsidR="00960817" w:rsidRPr="00D723B7" w:rsidRDefault="00960817" w:rsidP="00960817">
      <w:pPr>
        <w:spacing w:line="240" w:lineRule="auto"/>
        <w:jc w:val="both"/>
      </w:pPr>
      <w:r w:rsidRPr="00D723B7">
        <w:t xml:space="preserve"> </w:t>
      </w:r>
    </w:p>
    <w:p w14:paraId="10438863" w14:textId="77777777" w:rsidR="00960817" w:rsidRPr="00D723B7" w:rsidRDefault="00960817" w:rsidP="00960817">
      <w:pPr>
        <w:spacing w:line="240" w:lineRule="auto"/>
        <w:jc w:val="both"/>
        <w:rPr>
          <w:b/>
          <w:color w:val="B0273B"/>
        </w:rPr>
      </w:pPr>
      <w:r w:rsidRPr="00D723B7">
        <w:rPr>
          <w:b/>
          <w:color w:val="B0273B"/>
        </w:rPr>
        <w:t>RPMA Comunicação</w:t>
      </w:r>
    </w:p>
    <w:p w14:paraId="09D3F68A" w14:textId="77777777" w:rsidR="00960817" w:rsidRPr="00D723B7" w:rsidRDefault="00960817" w:rsidP="00960817">
      <w:pPr>
        <w:spacing w:line="240" w:lineRule="auto"/>
        <w:jc w:val="both"/>
        <w:rPr>
          <w:color w:val="0000FF"/>
          <w:u w:val="single"/>
        </w:rPr>
      </w:pPr>
      <w:r w:rsidRPr="00D723B7">
        <w:rPr>
          <w:color w:val="0000FF"/>
          <w:u w:val="single"/>
        </w:rPr>
        <w:t>toyota@rpmacomunicacao.com.br</w:t>
      </w:r>
    </w:p>
    <w:p w14:paraId="23A5C4EE" w14:textId="77777777" w:rsidR="00960817" w:rsidRPr="00D723B7" w:rsidRDefault="00960817" w:rsidP="00960817">
      <w:pPr>
        <w:spacing w:line="240" w:lineRule="auto"/>
        <w:jc w:val="both"/>
        <w:rPr>
          <w:b/>
          <w:color w:val="B0273B"/>
        </w:rPr>
      </w:pPr>
      <w:r w:rsidRPr="00D723B7">
        <w:rPr>
          <w:b/>
          <w:color w:val="B0273B"/>
        </w:rPr>
        <w:t>Guilherme Magna – (11) 98600-8988</w:t>
      </w:r>
    </w:p>
    <w:p w14:paraId="2980AC2A" w14:textId="77777777" w:rsidR="00960817" w:rsidRPr="00D723B7" w:rsidRDefault="00960817" w:rsidP="00960817">
      <w:pPr>
        <w:spacing w:line="240" w:lineRule="auto"/>
        <w:jc w:val="both"/>
        <w:rPr>
          <w:b/>
          <w:color w:val="B0273B"/>
        </w:rPr>
      </w:pPr>
      <w:r w:rsidRPr="00D723B7">
        <w:rPr>
          <w:b/>
          <w:color w:val="B0273B"/>
        </w:rPr>
        <w:t>Leonardo Araujo – (11) 96084-0473</w:t>
      </w:r>
    </w:p>
    <w:p w14:paraId="48598898" w14:textId="77777777" w:rsidR="00960817" w:rsidRPr="00D723B7" w:rsidRDefault="00960817" w:rsidP="00960817">
      <w:pPr>
        <w:spacing w:line="240" w:lineRule="auto"/>
        <w:jc w:val="both"/>
        <w:rPr>
          <w:b/>
          <w:color w:val="B0273B"/>
        </w:rPr>
      </w:pPr>
      <w:r w:rsidRPr="00D723B7">
        <w:rPr>
          <w:b/>
          <w:color w:val="B0273B"/>
        </w:rPr>
        <w:t>Raphaella Abrahão – (11) 94188-7017</w:t>
      </w:r>
    </w:p>
    <w:p w14:paraId="2DDA180B" w14:textId="77777777" w:rsidR="00960817" w:rsidRPr="00D723B7" w:rsidRDefault="00960817" w:rsidP="00960817">
      <w:pPr>
        <w:spacing w:line="240" w:lineRule="auto"/>
        <w:jc w:val="both"/>
        <w:rPr>
          <w:b/>
          <w:color w:val="B0273B"/>
        </w:rPr>
      </w:pPr>
      <w:r w:rsidRPr="00D723B7">
        <w:rPr>
          <w:b/>
          <w:color w:val="B0273B"/>
        </w:rPr>
        <w:t>Fernando Irribarra – (11) 97418-3710</w:t>
      </w:r>
    </w:p>
    <w:p w14:paraId="22D93C42" w14:textId="77777777" w:rsidR="00960817" w:rsidRPr="00D723B7" w:rsidRDefault="00960817" w:rsidP="00960817">
      <w:pPr>
        <w:spacing w:line="240" w:lineRule="auto"/>
        <w:jc w:val="both"/>
        <w:rPr>
          <w:b/>
          <w:color w:val="808080"/>
        </w:rPr>
      </w:pPr>
      <w:r w:rsidRPr="00D723B7">
        <w:rPr>
          <w:b/>
          <w:color w:val="808080"/>
        </w:rPr>
        <w:t>Tel.: 11 5501-4655</w:t>
      </w:r>
    </w:p>
    <w:p w14:paraId="02E976CA" w14:textId="77777777" w:rsidR="00960817" w:rsidRPr="00D723B7" w:rsidRDefault="00960817" w:rsidP="00960817">
      <w:pPr>
        <w:spacing w:line="240" w:lineRule="auto"/>
        <w:jc w:val="both"/>
        <w:rPr>
          <w:color w:val="0000FF"/>
          <w:u w:val="single"/>
        </w:rPr>
      </w:pPr>
      <w:hyperlink r:id="rId15">
        <w:r w:rsidRPr="00D723B7">
          <w:rPr>
            <w:color w:val="0000FF"/>
            <w:u w:val="single"/>
          </w:rPr>
          <w:t>www.rpmacomunicacao.com.br</w:t>
        </w:r>
      </w:hyperlink>
    </w:p>
    <w:p w14:paraId="517EC972" w14:textId="77777777" w:rsidR="00960817" w:rsidRPr="00D723B7" w:rsidRDefault="00960817" w:rsidP="00960817">
      <w:pPr>
        <w:spacing w:line="240" w:lineRule="auto"/>
        <w:jc w:val="both"/>
      </w:pPr>
    </w:p>
    <w:p w14:paraId="21EDB1E7" w14:textId="77777777" w:rsidR="00960817" w:rsidRPr="00E21192" w:rsidRDefault="00960817" w:rsidP="00960817">
      <w:pPr>
        <w:spacing w:line="240" w:lineRule="auto"/>
      </w:pPr>
    </w:p>
    <w:p w14:paraId="0D54101B" w14:textId="77777777" w:rsidR="00EA4A05" w:rsidRDefault="00EA4A05">
      <w:pPr>
        <w:jc w:val="center"/>
        <w:rPr>
          <w:b/>
        </w:rPr>
      </w:pPr>
    </w:p>
    <w:sectPr w:rsidR="00EA4A05">
      <w:headerReference w:type="even" r:id="rId16"/>
      <w:headerReference w:type="default" r:id="rId17"/>
      <w:headerReference w:type="first" r:id="rId1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E5DA" w14:textId="77777777" w:rsidR="009E3096" w:rsidRDefault="009E3096">
      <w:pPr>
        <w:spacing w:line="240" w:lineRule="auto"/>
      </w:pPr>
      <w:r>
        <w:separator/>
      </w:r>
    </w:p>
  </w:endnote>
  <w:endnote w:type="continuationSeparator" w:id="0">
    <w:p w14:paraId="1849C13E" w14:textId="77777777" w:rsidR="009E3096" w:rsidRDefault="009E30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F757C" w14:textId="77777777" w:rsidR="009E3096" w:rsidRDefault="009E3096">
      <w:pPr>
        <w:spacing w:line="240" w:lineRule="auto"/>
      </w:pPr>
      <w:r>
        <w:separator/>
      </w:r>
    </w:p>
  </w:footnote>
  <w:footnote w:type="continuationSeparator" w:id="0">
    <w:p w14:paraId="0836D18C" w14:textId="77777777" w:rsidR="009E3096" w:rsidRDefault="009E30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541F2" w14:textId="77777777" w:rsidR="00EA4A05" w:rsidRDefault="00B843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5926C36E" wp14:editId="3F2441B5">
              <wp:simplePos x="0" y="0"/>
              <wp:positionH relativeFrom="column">
                <wp:posOffset>2603500</wp:posOffset>
              </wp:positionH>
              <wp:positionV relativeFrom="paragraph">
                <wp:posOffset>0</wp:posOffset>
              </wp:positionV>
              <wp:extent cx="472440" cy="472440"/>
              <wp:effectExtent l="0" t="0" r="0" b="0"/>
              <wp:wrapSquare wrapText="bothSides" distT="0" distB="0" distL="0" distR="0"/>
              <wp:docPr id="20" name="Retângulo 20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BE7FA7" w14:textId="77777777" w:rsidR="00EA4A05" w:rsidRDefault="00B84335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 xml:space="preserve">• PUBLIC </w:t>
                          </w:r>
                          <w:proofErr w:type="spellStart"/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公開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26C36E" id="Retângulo 20" o:spid="_x0000_s1026" alt="• PUBLIC 公開" style="position:absolute;margin-left:205pt;margin-top:0;width:37.2pt;height:37.2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" filled="f" stroked="f">
              <v:textbox inset="0,0,0,0">
                <w:txbxContent>
                  <w:p w14:paraId="4ABE7FA7" w14:textId="77777777" w:rsidR="00EA4A05" w:rsidRDefault="00B84335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 xml:space="preserve">• PUBLIC </w:t>
                    </w:r>
                    <w:proofErr w:type="spellStart"/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公開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A9F6" w14:textId="77777777" w:rsidR="00EA4A05" w:rsidRDefault="00B84335">
    <w:r>
      <w:rPr>
        <w:b/>
        <w:noProof/>
      </w:rPr>
      <w:drawing>
        <wp:inline distT="114300" distB="114300" distL="114300" distR="114300" wp14:anchorId="6CF9820F" wp14:editId="3AFF7A54">
          <wp:extent cx="1928813" cy="618827"/>
          <wp:effectExtent l="0" t="0" r="0" b="0"/>
          <wp:docPr id="2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8813" cy="618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7604AC2C" wp14:editId="2C4E1503">
              <wp:simplePos x="0" y="0"/>
              <wp:positionH relativeFrom="column">
                <wp:posOffset>2603500</wp:posOffset>
              </wp:positionH>
              <wp:positionV relativeFrom="paragraph">
                <wp:posOffset>0</wp:posOffset>
              </wp:positionV>
              <wp:extent cx="472440" cy="472440"/>
              <wp:effectExtent l="0" t="0" r="0" b="0"/>
              <wp:wrapSquare wrapText="bothSides" distT="0" distB="0" distL="0" distR="0"/>
              <wp:docPr id="21" name="Retângulo 21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A111FD" w14:textId="77777777" w:rsidR="00EA4A05" w:rsidRDefault="00B84335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 xml:space="preserve">• PUBLIC </w:t>
                          </w:r>
                          <w:proofErr w:type="spellStart"/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公開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04AC2C" id="Retângulo 21" o:spid="_x0000_s1027" alt="• PUBLIC 公開" style="position:absolute;margin-left:205pt;margin-top:0;width:37.2pt;height:37.2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" filled="f" stroked="f">
              <v:textbox inset="0,0,0,0">
                <w:txbxContent>
                  <w:p w14:paraId="2BA111FD" w14:textId="77777777" w:rsidR="00EA4A05" w:rsidRDefault="00B84335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 xml:space="preserve">• PUBLIC </w:t>
                    </w:r>
                    <w:proofErr w:type="spellStart"/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公開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A88E5D6" wp14:editId="00E6231B">
          <wp:simplePos x="0" y="0"/>
          <wp:positionH relativeFrom="column">
            <wp:posOffset>4788225</wp:posOffset>
          </wp:positionH>
          <wp:positionV relativeFrom="paragraph">
            <wp:posOffset>-165369</wp:posOffset>
          </wp:positionV>
          <wp:extent cx="938213" cy="661840"/>
          <wp:effectExtent l="0" t="0" r="0" b="0"/>
          <wp:wrapSquare wrapText="bothSides" distT="114300" distB="114300" distL="114300" distR="114300"/>
          <wp:docPr id="2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8213" cy="661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2A270" w14:textId="77777777" w:rsidR="00EA4A05" w:rsidRDefault="00B843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17DD668D" wp14:editId="23B3FB5A">
              <wp:simplePos x="0" y="0"/>
              <wp:positionH relativeFrom="column">
                <wp:posOffset>2603500</wp:posOffset>
              </wp:positionH>
              <wp:positionV relativeFrom="paragraph">
                <wp:posOffset>0</wp:posOffset>
              </wp:positionV>
              <wp:extent cx="472440" cy="472440"/>
              <wp:effectExtent l="0" t="0" r="0" b="0"/>
              <wp:wrapSquare wrapText="bothSides" distT="0" distB="0" distL="0" distR="0"/>
              <wp:docPr id="19" name="Retângulo 19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C43322" w14:textId="77777777" w:rsidR="00EA4A05" w:rsidRDefault="00B84335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 xml:space="preserve">• PUBLIC </w:t>
                          </w:r>
                          <w:proofErr w:type="spellStart"/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公開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DD668D" id="Retângulo 19" o:spid="_x0000_s1028" alt="• PUBLIC 公開" style="position:absolute;margin-left:205pt;margin-top:0;width:37.2pt;height:37.2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" filled="f" stroked="f">
              <v:textbox inset="0,0,0,0">
                <w:txbxContent>
                  <w:p w14:paraId="5BC43322" w14:textId="77777777" w:rsidR="00EA4A05" w:rsidRDefault="00B84335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 xml:space="preserve">• PUBLIC </w:t>
                    </w:r>
                    <w:proofErr w:type="spellStart"/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公開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A09D9"/>
    <w:multiLevelType w:val="hybridMultilevel"/>
    <w:tmpl w:val="110C51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42B46"/>
    <w:multiLevelType w:val="multilevel"/>
    <w:tmpl w:val="A39073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2090992">
    <w:abstractNumId w:val="1"/>
  </w:num>
  <w:num w:numId="2" w16cid:durableId="178869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05"/>
    <w:rsid w:val="0005634A"/>
    <w:rsid w:val="001A25C8"/>
    <w:rsid w:val="00206CF3"/>
    <w:rsid w:val="00430895"/>
    <w:rsid w:val="00960817"/>
    <w:rsid w:val="009E3096"/>
    <w:rsid w:val="00B84335"/>
    <w:rsid w:val="00B87BFA"/>
    <w:rsid w:val="00BA7B94"/>
    <w:rsid w:val="00EA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28060"/>
  <w15:docId w15:val="{D1548043-DCE2-40BD-ABE0-F3749541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/>
    <w:unhideWhenUsed/>
    <w:rsid w:val="00F965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965C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965C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65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65C8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5260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260E"/>
  </w:style>
  <w:style w:type="paragraph" w:styleId="Reviso">
    <w:name w:val="Revision"/>
    <w:hidden/>
    <w:uiPriority w:val="99"/>
    <w:semiHidden/>
    <w:rsid w:val="0005260E"/>
    <w:pPr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rsid w:val="00B87BF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BFA"/>
  </w:style>
  <w:style w:type="paragraph" w:styleId="PargrafodaLista">
    <w:name w:val="List Paragraph"/>
    <w:basedOn w:val="Normal"/>
    <w:uiPriority w:val="34"/>
    <w:qFormat/>
    <w:rsid w:val="009608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960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60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oyota-global.com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oyota-global.com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intomobility.com.b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rpmacomunicacao.com.br/" TargetMode="External"/><Relationship Id="rId10" Type="http://schemas.openxmlformats.org/officeDocument/2006/relationships/hyperlink" Target="https://kintomobility.com.br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toyota.com.br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AeAjJ2h1jzVUbAfuWcDWKO6dEA==">AMUW2mVq//jhSfehuEVHOfSFPbht2fXQGuz1MNhVJ/8lpHmn2bNJA83ZTiKAOXsbSWsrVFjka1sAGGKxDG5xoCW/XcoyeRZsXxdvoyPRyGW9i/4U1GTkwo1ML9i/XJzaRd8yToz/blT3BfnKRAuCB0FEGSewFeDxlJRc3unECqPzMA98Tk74qNelY61fRYfMZoeriN5cxWeN1zx016FEA0f91CPLifEpQSF2T/C7Qqh+ngIM2PNrV3bUUuntIzFO5Ufk46jg4rhxvIjSMA7muLFZGUenckxGGSf30g+kQ7e+ZEZyxZZOp6adO8SSrqBO+vdVHvWpzig2AU5aSOPiEV9TDbavIlft3Gyysirvfro8f9C0//fqCR+4ygk6MJQQ40mdswGtxPb8NuCnJbu6TLt3GAH2GKo+ITqO9OTT88pty5GFiUaz0VaOPIvn1tm+SwP5yLGv0Y2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Parente Borges</dc:creator>
  <cp:lastModifiedBy>Kessia de Oliveira Santos</cp:lastModifiedBy>
  <cp:revision>3</cp:revision>
  <dcterms:created xsi:type="dcterms:W3CDTF">2022-08-02T11:17:00Z</dcterms:created>
  <dcterms:modified xsi:type="dcterms:W3CDTF">2022-08-02T11:18:00Z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2022-07-13T16:54:52Z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b2f7a72b-9062-410f-98d9-0df6bff7de4a</vt:lpwstr>
  </property>
  <property fmtid="{D5CDD505-2E9C-101B-9397-08002B2CF9AE}" pid="11" name="MSIP_Label_023e975b-7b34-49da-9033-9c8f8f7bcde3_ContentBits">
    <vt:lpwstr>1</vt:lpwstr>
  </property>
</Properties>
</file>